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47" w:rsidRPr="00927BA8" w:rsidRDefault="008D6A47" w:rsidP="008D6A47">
      <w:pPr>
        <w:tabs>
          <w:tab w:val="left" w:pos="9632"/>
        </w:tabs>
        <w:ind w:right="425"/>
        <w:jc w:val="center"/>
        <w:rPr>
          <w:b/>
          <w:color w:val="E36C0A" w:themeColor="accent6" w:themeShade="BF"/>
          <w:sz w:val="28"/>
          <w:szCs w:val="28"/>
          <w:u w:val="single"/>
          <w:lang w:val="sk-SK"/>
        </w:rPr>
      </w:pPr>
      <w:r w:rsidRPr="00927BA8">
        <w:rPr>
          <w:b/>
          <w:color w:val="E36C0A" w:themeColor="accent6" w:themeShade="BF"/>
          <w:sz w:val="28"/>
          <w:szCs w:val="28"/>
          <w:u w:val="single"/>
          <w:lang w:val="sk-SK"/>
        </w:rPr>
        <w:t xml:space="preserve">Spracúvanie </w:t>
      </w:r>
      <w:r>
        <w:rPr>
          <w:b/>
          <w:color w:val="E36C0A" w:themeColor="accent6" w:themeShade="BF"/>
          <w:sz w:val="28"/>
          <w:szCs w:val="28"/>
          <w:u w:val="single"/>
          <w:lang w:val="sk-SK"/>
        </w:rPr>
        <w:t xml:space="preserve"> a ochrana </w:t>
      </w:r>
      <w:r w:rsidRPr="00927BA8">
        <w:rPr>
          <w:b/>
          <w:color w:val="E36C0A" w:themeColor="accent6" w:themeShade="BF"/>
          <w:sz w:val="28"/>
          <w:szCs w:val="28"/>
          <w:u w:val="single"/>
          <w:lang w:val="sk-SK"/>
        </w:rPr>
        <w:t>osobných údajov</w:t>
      </w:r>
      <w:r>
        <w:rPr>
          <w:b/>
          <w:color w:val="E36C0A" w:themeColor="accent6" w:themeShade="BF"/>
          <w:sz w:val="28"/>
          <w:szCs w:val="28"/>
          <w:u w:val="single"/>
          <w:lang w:val="sk-SK"/>
        </w:rPr>
        <w:t xml:space="preserve"> skupiny LifePC</w:t>
      </w:r>
    </w:p>
    <w:p w:rsidR="00723D6E" w:rsidRDefault="00723D6E" w:rsidP="00723D6E">
      <w:pPr>
        <w:tabs>
          <w:tab w:val="left" w:pos="9632"/>
        </w:tabs>
        <w:ind w:right="425"/>
        <w:jc w:val="both"/>
        <w:rPr>
          <w:sz w:val="28"/>
          <w:szCs w:val="28"/>
          <w:lang w:val="sk-SK"/>
        </w:rPr>
      </w:pPr>
    </w:p>
    <w:p w:rsidR="00836BDD" w:rsidRPr="00476A50" w:rsidRDefault="00836BDD" w:rsidP="00723D6E">
      <w:pPr>
        <w:tabs>
          <w:tab w:val="left" w:pos="9632"/>
        </w:tabs>
        <w:ind w:right="425"/>
        <w:jc w:val="both"/>
        <w:rPr>
          <w:b/>
          <w:sz w:val="22"/>
          <w:szCs w:val="22"/>
          <w:lang w:val="sk-SK"/>
        </w:rPr>
      </w:pPr>
      <w:r w:rsidRPr="00476A50">
        <w:rPr>
          <w:b/>
          <w:sz w:val="22"/>
          <w:szCs w:val="22"/>
          <w:lang w:val="sk-SK"/>
        </w:rPr>
        <w:t xml:space="preserve">Vyhlásenie </w:t>
      </w:r>
      <w:r w:rsidR="00D51665" w:rsidRPr="00476A50">
        <w:rPr>
          <w:b/>
          <w:sz w:val="22"/>
          <w:szCs w:val="22"/>
          <w:lang w:val="sk-SK"/>
        </w:rPr>
        <w:t>skupiny</w:t>
      </w:r>
      <w:r w:rsidRPr="00476A50">
        <w:rPr>
          <w:b/>
          <w:sz w:val="22"/>
          <w:szCs w:val="22"/>
          <w:lang w:val="sk-SK"/>
        </w:rPr>
        <w:t xml:space="preserve"> L</w:t>
      </w:r>
      <w:r w:rsidR="00D51665" w:rsidRPr="00476A50">
        <w:rPr>
          <w:b/>
          <w:sz w:val="22"/>
          <w:szCs w:val="22"/>
          <w:lang w:val="sk-SK"/>
        </w:rPr>
        <w:t>ife</w:t>
      </w:r>
      <w:r w:rsidRPr="00476A50">
        <w:rPr>
          <w:b/>
          <w:sz w:val="22"/>
          <w:szCs w:val="22"/>
          <w:lang w:val="sk-SK"/>
        </w:rPr>
        <w:t>PC</w:t>
      </w:r>
      <w:r w:rsidR="00D51665" w:rsidRPr="00476A50">
        <w:rPr>
          <w:b/>
          <w:sz w:val="22"/>
          <w:szCs w:val="22"/>
          <w:lang w:val="sk-SK"/>
        </w:rPr>
        <w:t xml:space="preserve"> </w:t>
      </w:r>
      <w:r w:rsidRPr="00476A50">
        <w:rPr>
          <w:b/>
          <w:sz w:val="22"/>
          <w:szCs w:val="22"/>
          <w:lang w:val="sk-SK"/>
        </w:rPr>
        <w:t xml:space="preserve">o ochrane osobných údajov na základe Nariadenia Európskeho parlamentu a rady (EÚ) 2016/679 –z 27.04.2016, účinná od 25.5.2018 - o ochrane fyzických osôb pri spracúvaní osobných údajov a o voľnom pohybe takýchto údajov, ktorým sa zrušuje smernica 95/46/ES (všeobecné nariadenie o ochrane údajov). </w:t>
      </w:r>
    </w:p>
    <w:p w:rsidR="00836BDD" w:rsidRPr="00476A50" w:rsidRDefault="00836BDD" w:rsidP="00723D6E">
      <w:pPr>
        <w:tabs>
          <w:tab w:val="left" w:pos="9632"/>
        </w:tabs>
        <w:ind w:right="425"/>
        <w:jc w:val="both"/>
        <w:rPr>
          <w:sz w:val="22"/>
          <w:szCs w:val="22"/>
          <w:lang w:val="sk-SK"/>
        </w:rPr>
      </w:pPr>
    </w:p>
    <w:p w:rsidR="00836BDD" w:rsidRPr="00476A50" w:rsidRDefault="00D51665" w:rsidP="00723D6E">
      <w:pPr>
        <w:tabs>
          <w:tab w:val="left" w:pos="9632"/>
        </w:tabs>
        <w:ind w:right="425"/>
        <w:jc w:val="both"/>
        <w:rPr>
          <w:sz w:val="22"/>
          <w:szCs w:val="22"/>
          <w:lang w:val="sk-SK"/>
        </w:rPr>
      </w:pPr>
      <w:r w:rsidRPr="00476A50">
        <w:rPr>
          <w:sz w:val="22"/>
          <w:szCs w:val="22"/>
          <w:lang w:val="sk-SK"/>
        </w:rPr>
        <w:t>Skupina</w:t>
      </w:r>
      <w:r w:rsidR="00836BDD" w:rsidRPr="00476A50">
        <w:rPr>
          <w:sz w:val="22"/>
          <w:szCs w:val="22"/>
          <w:lang w:val="sk-SK"/>
        </w:rPr>
        <w:t xml:space="preserve"> L</w:t>
      </w:r>
      <w:r w:rsidRPr="00476A50">
        <w:rPr>
          <w:sz w:val="22"/>
          <w:szCs w:val="22"/>
          <w:lang w:val="sk-SK"/>
        </w:rPr>
        <w:t>ifePC,</w:t>
      </w:r>
      <w:r w:rsidR="00836BDD" w:rsidRPr="00476A50">
        <w:rPr>
          <w:sz w:val="22"/>
          <w:szCs w:val="22"/>
          <w:lang w:val="sk-SK"/>
        </w:rPr>
        <w:t xml:space="preserve"> so sídlom Družby 35, 974 04  Banská Bystrica</w:t>
      </w:r>
      <w:r w:rsidR="00024597" w:rsidRPr="00476A50">
        <w:rPr>
          <w:sz w:val="22"/>
          <w:szCs w:val="22"/>
          <w:lang w:val="sk-SK"/>
        </w:rPr>
        <w:t xml:space="preserve">, ako prevádzkovateľ spracúva pri poskytovaní služieb </w:t>
      </w:r>
      <w:r w:rsidR="005A2813" w:rsidRPr="00476A50">
        <w:rPr>
          <w:sz w:val="22"/>
          <w:szCs w:val="22"/>
          <w:lang w:val="sk-SK"/>
        </w:rPr>
        <w:t xml:space="preserve">internetu a televízie </w:t>
      </w:r>
      <w:r w:rsidR="00024597" w:rsidRPr="00476A50">
        <w:rPr>
          <w:sz w:val="22"/>
          <w:szCs w:val="22"/>
          <w:lang w:val="sk-SK"/>
        </w:rPr>
        <w:t>osobné údaje fyzických a právnických osôb</w:t>
      </w:r>
      <w:r w:rsidR="003F143D" w:rsidRPr="00476A50">
        <w:rPr>
          <w:sz w:val="22"/>
          <w:szCs w:val="22"/>
          <w:lang w:val="sk-SK"/>
        </w:rPr>
        <w:t xml:space="preserve"> (ďalej len „Užívateľ“)</w:t>
      </w:r>
      <w:r w:rsidR="00024597" w:rsidRPr="00476A50">
        <w:rPr>
          <w:sz w:val="22"/>
          <w:szCs w:val="22"/>
          <w:lang w:val="sk-SK"/>
        </w:rPr>
        <w:t xml:space="preserve">. Cieľom tohto vyhlásenia je informovanie, aké osobné údaje </w:t>
      </w:r>
      <w:r w:rsidRPr="00476A50">
        <w:rPr>
          <w:sz w:val="22"/>
          <w:szCs w:val="22"/>
          <w:lang w:val="sk-SK"/>
        </w:rPr>
        <w:t xml:space="preserve">skupina LifePC (ďalej len „LifePC“) </w:t>
      </w:r>
      <w:r w:rsidR="00024597" w:rsidRPr="00476A50">
        <w:rPr>
          <w:sz w:val="22"/>
          <w:szCs w:val="22"/>
          <w:lang w:val="sk-SK"/>
        </w:rPr>
        <w:t xml:space="preserve">spracúva, na aké účely tieto informácie spracúva a na ako dlho tieto informácie uchováva v súlade s platnými právnymi predpismi, komu a z akého dôvodu ich môže odovzdať, a tiež informuje o tom, aké práva dotknuté osoby v súvislosti so spracovaním ich osobných údajov majú. </w:t>
      </w:r>
    </w:p>
    <w:p w:rsidR="005A2813" w:rsidRPr="00476A50" w:rsidRDefault="005A2813" w:rsidP="00723D6E">
      <w:pPr>
        <w:tabs>
          <w:tab w:val="left" w:pos="9632"/>
        </w:tabs>
        <w:ind w:right="425"/>
        <w:jc w:val="both"/>
        <w:rPr>
          <w:b/>
          <w:color w:val="E36C0A" w:themeColor="accent6" w:themeShade="BF"/>
          <w:sz w:val="22"/>
          <w:szCs w:val="22"/>
          <w:u w:val="single"/>
          <w:lang w:val="sk-SK"/>
        </w:rPr>
      </w:pPr>
    </w:p>
    <w:p w:rsidR="008C1676" w:rsidRPr="00476A50" w:rsidRDefault="00B57425" w:rsidP="008C1676">
      <w:pPr>
        <w:tabs>
          <w:tab w:val="left" w:pos="9632"/>
        </w:tabs>
        <w:ind w:right="425"/>
        <w:jc w:val="both"/>
        <w:rPr>
          <w:sz w:val="22"/>
          <w:szCs w:val="22"/>
          <w:lang w:val="sk-SK"/>
        </w:rPr>
      </w:pPr>
      <w:r w:rsidRPr="00476A50">
        <w:rPr>
          <w:sz w:val="22"/>
          <w:szCs w:val="22"/>
          <w:lang w:val="sk-SK"/>
        </w:rPr>
        <w:t xml:space="preserve">V súvislosti s poskytovaním </w:t>
      </w:r>
      <w:r w:rsidR="005A2813" w:rsidRPr="00476A50">
        <w:rPr>
          <w:sz w:val="22"/>
          <w:szCs w:val="22"/>
          <w:lang w:val="sk-SK"/>
        </w:rPr>
        <w:t>služieb internetu, televízie</w:t>
      </w:r>
      <w:r w:rsidRPr="00476A50">
        <w:rPr>
          <w:sz w:val="22"/>
          <w:szCs w:val="22"/>
          <w:lang w:val="sk-SK"/>
        </w:rPr>
        <w:t xml:space="preserve"> a predajom tovaru </w:t>
      </w:r>
      <w:r w:rsidR="00470F0F" w:rsidRPr="00476A50">
        <w:rPr>
          <w:sz w:val="22"/>
          <w:szCs w:val="22"/>
          <w:lang w:val="sk-SK"/>
        </w:rPr>
        <w:t xml:space="preserve">je </w:t>
      </w:r>
      <w:r w:rsidR="00D51665" w:rsidRPr="00476A50">
        <w:rPr>
          <w:sz w:val="22"/>
          <w:szCs w:val="22"/>
          <w:lang w:val="sk-SK"/>
        </w:rPr>
        <w:t xml:space="preserve">LifePC </w:t>
      </w:r>
      <w:r w:rsidR="00470F0F" w:rsidRPr="00476A50">
        <w:rPr>
          <w:sz w:val="22"/>
          <w:szCs w:val="22"/>
          <w:lang w:val="sk-SK"/>
        </w:rPr>
        <w:t xml:space="preserve">oprávnená </w:t>
      </w:r>
      <w:r w:rsidRPr="00476A50">
        <w:rPr>
          <w:sz w:val="22"/>
          <w:szCs w:val="22"/>
          <w:lang w:val="sk-SK"/>
        </w:rPr>
        <w:t>spracúvať niektoré osobné údaje</w:t>
      </w:r>
      <w:r w:rsidR="00470F0F" w:rsidRPr="00476A50">
        <w:rPr>
          <w:sz w:val="22"/>
          <w:szCs w:val="22"/>
          <w:lang w:val="sk-SK"/>
        </w:rPr>
        <w:t xml:space="preserve"> na základe </w:t>
      </w:r>
      <w:r w:rsidR="00470F0F" w:rsidRPr="00476A50">
        <w:rPr>
          <w:b/>
          <w:sz w:val="22"/>
          <w:szCs w:val="22"/>
          <w:lang w:val="sk-SK"/>
        </w:rPr>
        <w:t xml:space="preserve">§ </w:t>
      </w:r>
      <w:r w:rsidR="00D8573A" w:rsidRPr="00476A50">
        <w:rPr>
          <w:b/>
          <w:sz w:val="22"/>
          <w:szCs w:val="22"/>
          <w:lang w:val="sk-SK"/>
        </w:rPr>
        <w:t xml:space="preserve"> </w:t>
      </w:r>
      <w:r w:rsidR="00470F0F" w:rsidRPr="00476A50">
        <w:rPr>
          <w:b/>
          <w:sz w:val="22"/>
          <w:szCs w:val="22"/>
          <w:lang w:val="sk-SK"/>
        </w:rPr>
        <w:t>56 ods. 3 zákona o elektronických komunikáciách</w:t>
      </w:r>
      <w:r w:rsidRPr="00476A50">
        <w:rPr>
          <w:sz w:val="22"/>
          <w:szCs w:val="22"/>
          <w:lang w:val="sk-SK"/>
        </w:rPr>
        <w:t xml:space="preserve">. </w:t>
      </w:r>
      <w:r w:rsidR="00D60AB6" w:rsidRPr="00476A50">
        <w:rPr>
          <w:sz w:val="22"/>
          <w:szCs w:val="22"/>
          <w:lang w:val="sk-SK"/>
        </w:rPr>
        <w:t xml:space="preserve">Osobné údaje získava </w:t>
      </w:r>
      <w:r w:rsidR="00D51665" w:rsidRPr="00476A50">
        <w:rPr>
          <w:sz w:val="22"/>
          <w:szCs w:val="22"/>
          <w:lang w:val="sk-SK"/>
        </w:rPr>
        <w:t xml:space="preserve">LifePC, </w:t>
      </w:r>
      <w:r w:rsidR="00D60AB6" w:rsidRPr="00476A50">
        <w:rPr>
          <w:sz w:val="22"/>
          <w:szCs w:val="22"/>
          <w:lang w:val="sk-SK"/>
        </w:rPr>
        <w:t>priamo od dotknutej osoby. Tieto osob</w:t>
      </w:r>
      <w:r w:rsidR="00927BA8" w:rsidRPr="00476A50">
        <w:rPr>
          <w:sz w:val="22"/>
          <w:szCs w:val="22"/>
          <w:lang w:val="sk-SK"/>
        </w:rPr>
        <w:t>né údaje uvádza dotknutá osoba</w:t>
      </w:r>
      <w:r w:rsidR="00D60AB6" w:rsidRPr="00476A50">
        <w:rPr>
          <w:sz w:val="22"/>
          <w:szCs w:val="22"/>
          <w:lang w:val="sk-SK"/>
        </w:rPr>
        <w:t xml:space="preserve"> v žiadosti o uzatvorenie zmluvy o poskytovaní slu</w:t>
      </w:r>
      <w:r w:rsidR="00927BA8" w:rsidRPr="00476A50">
        <w:rPr>
          <w:sz w:val="22"/>
          <w:szCs w:val="22"/>
          <w:lang w:val="sk-SK"/>
        </w:rPr>
        <w:t xml:space="preserve">žby internetu alebo televízie a následne v zmluve. </w:t>
      </w:r>
    </w:p>
    <w:p w:rsidR="008C1676" w:rsidRDefault="008C1676" w:rsidP="008C1676">
      <w:pPr>
        <w:tabs>
          <w:tab w:val="left" w:pos="9632"/>
        </w:tabs>
        <w:ind w:right="425"/>
        <w:jc w:val="both"/>
        <w:rPr>
          <w:lang w:val="sk-SK"/>
        </w:rPr>
      </w:pPr>
    </w:p>
    <w:p w:rsidR="008D6A47" w:rsidRDefault="00927BA8" w:rsidP="008C1676">
      <w:pPr>
        <w:tabs>
          <w:tab w:val="left" w:pos="9632"/>
        </w:tabs>
        <w:ind w:right="425"/>
        <w:jc w:val="both"/>
        <w:rPr>
          <w:lang w:val="sk-SK"/>
        </w:rPr>
      </w:pPr>
      <w:r w:rsidRPr="00927BA8">
        <w:rPr>
          <w:b/>
          <w:color w:val="E36C0A" w:themeColor="accent6" w:themeShade="BF"/>
          <w:u w:val="single"/>
          <w:lang w:val="sk-SK"/>
        </w:rPr>
        <w:t>Rozsah</w:t>
      </w:r>
      <w:r w:rsidR="0068607E">
        <w:rPr>
          <w:b/>
          <w:color w:val="E36C0A" w:themeColor="accent6" w:themeShade="BF"/>
          <w:u w:val="single"/>
          <w:lang w:val="sk-SK"/>
        </w:rPr>
        <w:t xml:space="preserve"> potrebných a spracúvaných osobných údajov</w:t>
      </w:r>
      <w:r w:rsidRPr="00927BA8">
        <w:rPr>
          <w:b/>
          <w:color w:val="E36C0A" w:themeColor="accent6" w:themeShade="BF"/>
          <w:u w:val="single"/>
          <w:lang w:val="sk-SK"/>
        </w:rPr>
        <w:t>:</w:t>
      </w:r>
      <w:r>
        <w:rPr>
          <w:lang w:val="sk-SK"/>
        </w:rPr>
        <w:t xml:space="preserve"> </w:t>
      </w:r>
    </w:p>
    <w:p w:rsidR="00D60AB6" w:rsidRPr="00476A50" w:rsidRDefault="00D51665" w:rsidP="008C1676">
      <w:pPr>
        <w:tabs>
          <w:tab w:val="left" w:pos="9632"/>
        </w:tabs>
        <w:ind w:right="425"/>
        <w:jc w:val="both"/>
        <w:rPr>
          <w:sz w:val="22"/>
          <w:szCs w:val="22"/>
          <w:lang w:val="sk-SK"/>
        </w:rPr>
      </w:pPr>
      <w:r w:rsidRPr="00476A50">
        <w:rPr>
          <w:sz w:val="22"/>
          <w:szCs w:val="22"/>
          <w:lang w:val="sk-SK"/>
        </w:rPr>
        <w:t xml:space="preserve">LifePC </w:t>
      </w:r>
      <w:r w:rsidR="008C1676" w:rsidRPr="00476A50">
        <w:rPr>
          <w:sz w:val="22"/>
          <w:szCs w:val="22"/>
          <w:lang w:val="sk-SK"/>
        </w:rPr>
        <w:t>spracúva konkrétne tieto osobné údaje</w:t>
      </w:r>
      <w:r w:rsidR="003F143D" w:rsidRPr="00476A50">
        <w:rPr>
          <w:sz w:val="22"/>
          <w:szCs w:val="22"/>
          <w:lang w:val="sk-SK"/>
        </w:rPr>
        <w:t xml:space="preserve"> Užívateľov</w:t>
      </w:r>
      <w:r w:rsidR="008C1676" w:rsidRPr="00476A50">
        <w:rPr>
          <w:sz w:val="22"/>
          <w:szCs w:val="22"/>
          <w:lang w:val="sk-SK"/>
        </w:rPr>
        <w:t xml:space="preserve">: akademický titul, meno a priezvisko, názov obchodnej firmy, IČO, DIČ, adresa trvalého pobytu, adresa sídla alebo miesta podnikania, fakturačná adresa, bankové spojenie, zmluvu a podpis, kontaktné telefónne číslo, kontaktný e-mail, špecifikáciu poskytovanej služby, cenu poskytnutej služby, účtovné doklady, adresa dátového spojenia – IP adresa. S inými osobnými údajmi </w:t>
      </w:r>
      <w:r w:rsidRPr="00476A50">
        <w:rPr>
          <w:sz w:val="22"/>
          <w:szCs w:val="22"/>
          <w:lang w:val="sk-SK"/>
        </w:rPr>
        <w:t xml:space="preserve">LifePC </w:t>
      </w:r>
      <w:r w:rsidR="008C1676" w:rsidRPr="00476A50">
        <w:rPr>
          <w:sz w:val="22"/>
          <w:szCs w:val="22"/>
          <w:lang w:val="sk-SK"/>
        </w:rPr>
        <w:t>nedisponuje nakoľko nevyužívame nahrávky komunikácií pri telefonickom hovore, chatovej ani video</w:t>
      </w:r>
      <w:r w:rsidR="00AF008C" w:rsidRPr="00476A50">
        <w:rPr>
          <w:sz w:val="22"/>
          <w:szCs w:val="22"/>
          <w:lang w:val="sk-SK"/>
        </w:rPr>
        <w:t xml:space="preserve"> </w:t>
      </w:r>
      <w:r w:rsidR="008C1676" w:rsidRPr="00476A50">
        <w:rPr>
          <w:sz w:val="22"/>
          <w:szCs w:val="22"/>
          <w:lang w:val="sk-SK"/>
        </w:rPr>
        <w:t xml:space="preserve">chatovej komunikácie medzi zákazníkom a spoločnosťou, ani nevyužívame rôzne </w:t>
      </w:r>
      <w:r w:rsidR="00AF008C" w:rsidRPr="00476A50">
        <w:rPr>
          <w:sz w:val="22"/>
          <w:szCs w:val="22"/>
          <w:lang w:val="sk-SK"/>
        </w:rPr>
        <w:t xml:space="preserve">mobilné </w:t>
      </w:r>
      <w:r w:rsidR="008C1676" w:rsidRPr="00476A50">
        <w:rPr>
          <w:sz w:val="22"/>
          <w:szCs w:val="22"/>
          <w:lang w:val="sk-SK"/>
        </w:rPr>
        <w:t xml:space="preserve">aplikácie. </w:t>
      </w:r>
    </w:p>
    <w:p w:rsidR="008C1676" w:rsidRDefault="008C1676" w:rsidP="00723D6E">
      <w:pPr>
        <w:tabs>
          <w:tab w:val="left" w:pos="9632"/>
        </w:tabs>
        <w:ind w:right="425"/>
        <w:jc w:val="both"/>
        <w:rPr>
          <w:lang w:val="sk-SK"/>
        </w:rPr>
      </w:pPr>
    </w:p>
    <w:p w:rsidR="008D6A47" w:rsidRDefault="00927BA8" w:rsidP="00723D6E">
      <w:pPr>
        <w:tabs>
          <w:tab w:val="left" w:pos="9632"/>
        </w:tabs>
        <w:ind w:right="425"/>
        <w:jc w:val="both"/>
        <w:rPr>
          <w:lang w:val="sk-SK"/>
        </w:rPr>
      </w:pPr>
      <w:r w:rsidRPr="00927BA8">
        <w:rPr>
          <w:b/>
          <w:color w:val="E36C0A" w:themeColor="accent6" w:themeShade="BF"/>
          <w:u w:val="single"/>
          <w:lang w:val="sk-SK"/>
        </w:rPr>
        <w:t>Účel a právne dôvody</w:t>
      </w:r>
      <w:r w:rsidR="0068607E">
        <w:rPr>
          <w:b/>
          <w:color w:val="E36C0A" w:themeColor="accent6" w:themeShade="BF"/>
          <w:u w:val="single"/>
          <w:lang w:val="sk-SK"/>
        </w:rPr>
        <w:t xml:space="preserve"> spracúvania osobných údajov</w:t>
      </w:r>
      <w:r w:rsidRPr="00927BA8">
        <w:rPr>
          <w:b/>
          <w:color w:val="E36C0A" w:themeColor="accent6" w:themeShade="BF"/>
          <w:u w:val="single"/>
          <w:lang w:val="sk-SK"/>
        </w:rPr>
        <w:t>:</w:t>
      </w:r>
      <w:r>
        <w:rPr>
          <w:lang w:val="sk-SK"/>
        </w:rPr>
        <w:t xml:space="preserve"> </w:t>
      </w:r>
    </w:p>
    <w:p w:rsidR="008C1676" w:rsidRPr="00476A50" w:rsidRDefault="008C1676" w:rsidP="00723D6E">
      <w:pPr>
        <w:tabs>
          <w:tab w:val="left" w:pos="9632"/>
        </w:tabs>
        <w:ind w:right="425"/>
        <w:jc w:val="both"/>
        <w:rPr>
          <w:sz w:val="22"/>
          <w:szCs w:val="22"/>
          <w:lang w:val="sk-SK"/>
        </w:rPr>
      </w:pPr>
      <w:r w:rsidRPr="00476A50">
        <w:rPr>
          <w:sz w:val="22"/>
          <w:szCs w:val="22"/>
          <w:lang w:val="sk-SK"/>
        </w:rPr>
        <w:t>Sprac</w:t>
      </w:r>
      <w:r w:rsidR="00AF008C" w:rsidRPr="00476A50">
        <w:rPr>
          <w:sz w:val="22"/>
          <w:szCs w:val="22"/>
          <w:lang w:val="sk-SK"/>
        </w:rPr>
        <w:t>ú</w:t>
      </w:r>
      <w:r w:rsidRPr="00476A50">
        <w:rPr>
          <w:sz w:val="22"/>
          <w:szCs w:val="22"/>
          <w:lang w:val="sk-SK"/>
        </w:rPr>
        <w:t xml:space="preserve">vanie </w:t>
      </w:r>
      <w:r w:rsidR="00E41F68" w:rsidRPr="00476A50">
        <w:rPr>
          <w:sz w:val="22"/>
          <w:szCs w:val="22"/>
          <w:lang w:val="sk-SK"/>
        </w:rPr>
        <w:t xml:space="preserve">osobných </w:t>
      </w:r>
      <w:r w:rsidRPr="00476A50">
        <w:rPr>
          <w:sz w:val="22"/>
          <w:szCs w:val="22"/>
          <w:lang w:val="sk-SK"/>
        </w:rPr>
        <w:t xml:space="preserve">údajov je </w:t>
      </w:r>
      <w:r w:rsidR="00B57425" w:rsidRPr="00476A50">
        <w:rPr>
          <w:sz w:val="22"/>
          <w:szCs w:val="22"/>
          <w:lang w:val="sk-SK"/>
        </w:rPr>
        <w:t xml:space="preserve"> potrebné pre uzatvorenie a plnenie zmluvy o poskytovaní </w:t>
      </w:r>
      <w:r w:rsidR="005A2813" w:rsidRPr="00476A50">
        <w:rPr>
          <w:sz w:val="22"/>
          <w:szCs w:val="22"/>
          <w:lang w:val="sk-SK"/>
        </w:rPr>
        <w:t>služieb internetu a</w:t>
      </w:r>
      <w:r w:rsidR="00470F0F" w:rsidRPr="00476A50">
        <w:rPr>
          <w:sz w:val="22"/>
          <w:szCs w:val="22"/>
          <w:lang w:val="sk-SK"/>
        </w:rPr>
        <w:t> televízie, ako aj pre fakturácie, prijímanie a evidovanie platieb a postupovanie pohľadávok</w:t>
      </w:r>
      <w:r w:rsidR="00E41F68" w:rsidRPr="00476A50">
        <w:rPr>
          <w:sz w:val="22"/>
          <w:szCs w:val="22"/>
          <w:lang w:val="sk-SK"/>
        </w:rPr>
        <w:t xml:space="preserve"> </w:t>
      </w:r>
      <w:r w:rsidR="00E41F68" w:rsidRPr="00476A50">
        <w:rPr>
          <w:b/>
          <w:sz w:val="22"/>
          <w:szCs w:val="22"/>
          <w:lang w:val="sk-SK"/>
        </w:rPr>
        <w:t>(článok 6 ods. 1 písm. b) a c) GDPR)</w:t>
      </w:r>
      <w:r w:rsidR="00470F0F" w:rsidRPr="00476A50">
        <w:rPr>
          <w:b/>
          <w:sz w:val="22"/>
          <w:szCs w:val="22"/>
          <w:lang w:val="sk-SK"/>
        </w:rPr>
        <w:t>.</w:t>
      </w:r>
      <w:r w:rsidR="005A2813" w:rsidRPr="00476A50">
        <w:rPr>
          <w:sz w:val="22"/>
          <w:szCs w:val="22"/>
          <w:lang w:val="sk-SK"/>
        </w:rPr>
        <w:t xml:space="preserve"> </w:t>
      </w:r>
      <w:r w:rsidRPr="00476A50">
        <w:rPr>
          <w:sz w:val="22"/>
          <w:szCs w:val="22"/>
          <w:lang w:val="sk-SK"/>
        </w:rPr>
        <w:t xml:space="preserve">Bez poskytnutia osobných údajov na tieto účely by </w:t>
      </w:r>
      <w:r w:rsidR="00E41F68" w:rsidRPr="00476A50">
        <w:rPr>
          <w:sz w:val="22"/>
          <w:szCs w:val="22"/>
          <w:lang w:val="sk-SK"/>
        </w:rPr>
        <w:t xml:space="preserve">nebolo možné služby poskytovať. LifePC sa riadi zákonom o elektronických komunikáciách. </w:t>
      </w:r>
    </w:p>
    <w:p w:rsidR="00D60AB6" w:rsidRPr="00476A50" w:rsidRDefault="00D51665" w:rsidP="00723D6E">
      <w:pPr>
        <w:tabs>
          <w:tab w:val="left" w:pos="9632"/>
        </w:tabs>
        <w:ind w:right="425"/>
        <w:jc w:val="both"/>
        <w:rPr>
          <w:sz w:val="22"/>
          <w:szCs w:val="22"/>
          <w:lang w:val="sk-SK"/>
        </w:rPr>
      </w:pPr>
      <w:r w:rsidRPr="00476A50">
        <w:rPr>
          <w:sz w:val="22"/>
          <w:szCs w:val="22"/>
          <w:lang w:val="sk-SK"/>
        </w:rPr>
        <w:t xml:space="preserve">LifePC </w:t>
      </w:r>
      <w:r w:rsidR="00D60AB6" w:rsidRPr="00476A50">
        <w:rPr>
          <w:sz w:val="22"/>
          <w:szCs w:val="22"/>
          <w:lang w:val="sk-SK"/>
        </w:rPr>
        <w:t xml:space="preserve">spracúva osobné údaje, ktoré dotknutá osoba poskytne osobne, písomne alebo prostredníctvom webového formuláru v súvislosti so záujmom dotknutej osoby o služby poskytované </w:t>
      </w:r>
      <w:r w:rsidRPr="00476A50">
        <w:rPr>
          <w:sz w:val="22"/>
          <w:szCs w:val="22"/>
          <w:lang w:val="sk-SK"/>
        </w:rPr>
        <w:t>LifePC</w:t>
      </w:r>
      <w:r w:rsidR="00E41F68" w:rsidRPr="00476A50">
        <w:rPr>
          <w:sz w:val="22"/>
          <w:szCs w:val="22"/>
          <w:lang w:val="sk-SK"/>
        </w:rPr>
        <w:t xml:space="preserve"> </w:t>
      </w:r>
      <w:r w:rsidR="00E41F68" w:rsidRPr="00476A50">
        <w:rPr>
          <w:b/>
          <w:sz w:val="22"/>
          <w:szCs w:val="22"/>
          <w:lang w:val="sk-SK"/>
        </w:rPr>
        <w:t>(článok 6 ods. 1 písm. b) GDPR)</w:t>
      </w:r>
      <w:r w:rsidRPr="00476A50">
        <w:rPr>
          <w:sz w:val="22"/>
          <w:szCs w:val="22"/>
          <w:lang w:val="sk-SK"/>
        </w:rPr>
        <w:t xml:space="preserve">. </w:t>
      </w:r>
      <w:r w:rsidR="00D60AB6" w:rsidRPr="00476A50">
        <w:rPr>
          <w:sz w:val="22"/>
          <w:szCs w:val="22"/>
          <w:lang w:val="sk-SK"/>
        </w:rPr>
        <w:t xml:space="preserve">Takto poskytnuté osobné údaje spracúva výlučne za účelom nadviazania komunikácie s dotknutou osobou a uchováva po dobu spracovania požiadavky najdlhšie však 3 mesiace odo dňa začatia ich spracovania. </w:t>
      </w:r>
      <w:r w:rsidRPr="00476A50">
        <w:rPr>
          <w:sz w:val="22"/>
          <w:szCs w:val="22"/>
          <w:lang w:val="sk-SK"/>
        </w:rPr>
        <w:t xml:space="preserve">LifePC </w:t>
      </w:r>
      <w:r w:rsidR="00D60AB6" w:rsidRPr="00476A50">
        <w:rPr>
          <w:sz w:val="22"/>
          <w:szCs w:val="22"/>
          <w:lang w:val="sk-SK"/>
        </w:rPr>
        <w:t xml:space="preserve">nespracúva osobné údaje na marketingové účely, nevyužíva poskytovanie podpory a reklamy cez Facebook, neorganizuje žiadne spotrebiteľské súťaže cez newsletter ani cez webovú stránku </w:t>
      </w:r>
      <w:r w:rsidRPr="00476A50">
        <w:rPr>
          <w:sz w:val="22"/>
          <w:szCs w:val="22"/>
          <w:lang w:val="sk-SK"/>
        </w:rPr>
        <w:t xml:space="preserve">LifePC, </w:t>
      </w:r>
      <w:r w:rsidR="00D60AB6" w:rsidRPr="00476A50">
        <w:rPr>
          <w:sz w:val="22"/>
          <w:szCs w:val="22"/>
          <w:lang w:val="sk-SK"/>
        </w:rPr>
        <w:t xml:space="preserve">ani nespracováva cookies z webovej stránky prevádzkovanej </w:t>
      </w:r>
      <w:r w:rsidRPr="00476A50">
        <w:rPr>
          <w:sz w:val="22"/>
          <w:szCs w:val="22"/>
          <w:lang w:val="sk-SK"/>
        </w:rPr>
        <w:t>LifePC.</w:t>
      </w:r>
    </w:p>
    <w:p w:rsidR="00AF008C" w:rsidRDefault="00AF008C" w:rsidP="00723D6E">
      <w:pPr>
        <w:tabs>
          <w:tab w:val="left" w:pos="9632"/>
        </w:tabs>
        <w:ind w:right="425"/>
        <w:jc w:val="both"/>
        <w:rPr>
          <w:lang w:val="sk-SK"/>
        </w:rPr>
      </w:pPr>
    </w:p>
    <w:p w:rsidR="008D6A47" w:rsidRDefault="00927BA8" w:rsidP="00723D6E">
      <w:pPr>
        <w:tabs>
          <w:tab w:val="left" w:pos="9632"/>
        </w:tabs>
        <w:ind w:right="425"/>
        <w:jc w:val="both"/>
        <w:rPr>
          <w:lang w:val="sk-SK"/>
        </w:rPr>
      </w:pPr>
      <w:r w:rsidRPr="00927BA8">
        <w:rPr>
          <w:b/>
          <w:color w:val="E36C0A" w:themeColor="accent6" w:themeShade="BF"/>
          <w:u w:val="single"/>
          <w:lang w:val="sk-SK"/>
        </w:rPr>
        <w:lastRenderedPageBreak/>
        <w:t>Doba sprac</w:t>
      </w:r>
      <w:r w:rsidR="0068607E">
        <w:rPr>
          <w:b/>
          <w:color w:val="E36C0A" w:themeColor="accent6" w:themeShade="BF"/>
          <w:u w:val="single"/>
          <w:lang w:val="sk-SK"/>
        </w:rPr>
        <w:t>ú</w:t>
      </w:r>
      <w:r w:rsidRPr="00927BA8">
        <w:rPr>
          <w:b/>
          <w:color w:val="E36C0A" w:themeColor="accent6" w:themeShade="BF"/>
          <w:u w:val="single"/>
          <w:lang w:val="sk-SK"/>
        </w:rPr>
        <w:t>vania</w:t>
      </w:r>
      <w:r w:rsidR="0068607E">
        <w:rPr>
          <w:b/>
          <w:color w:val="E36C0A" w:themeColor="accent6" w:themeShade="BF"/>
          <w:u w:val="single"/>
          <w:lang w:val="sk-SK"/>
        </w:rPr>
        <w:t xml:space="preserve"> osobných údajov</w:t>
      </w:r>
      <w:r w:rsidRPr="00927BA8">
        <w:rPr>
          <w:b/>
          <w:color w:val="E36C0A" w:themeColor="accent6" w:themeShade="BF"/>
          <w:u w:val="single"/>
          <w:lang w:val="sk-SK"/>
        </w:rPr>
        <w:t>:</w:t>
      </w:r>
      <w:r>
        <w:rPr>
          <w:lang w:val="sk-SK"/>
        </w:rPr>
        <w:t xml:space="preserve"> </w:t>
      </w:r>
    </w:p>
    <w:p w:rsidR="00AF008C" w:rsidRPr="00476A50" w:rsidRDefault="00D51665" w:rsidP="00723D6E">
      <w:pPr>
        <w:tabs>
          <w:tab w:val="left" w:pos="9632"/>
        </w:tabs>
        <w:ind w:right="425"/>
        <w:jc w:val="both"/>
        <w:rPr>
          <w:sz w:val="22"/>
          <w:szCs w:val="22"/>
          <w:lang w:val="sk-SK"/>
        </w:rPr>
      </w:pPr>
      <w:r w:rsidRPr="00476A50">
        <w:rPr>
          <w:sz w:val="22"/>
          <w:szCs w:val="22"/>
          <w:lang w:val="sk-SK"/>
        </w:rPr>
        <w:t xml:space="preserve">LifePC </w:t>
      </w:r>
      <w:r w:rsidR="00AF008C" w:rsidRPr="00476A50">
        <w:rPr>
          <w:sz w:val="22"/>
          <w:szCs w:val="22"/>
          <w:lang w:val="sk-SK"/>
        </w:rPr>
        <w:t>je oprávnená spracúvať a uchovávať osobné údaje</w:t>
      </w:r>
      <w:r w:rsidR="003F143D" w:rsidRPr="00476A50">
        <w:rPr>
          <w:sz w:val="22"/>
          <w:szCs w:val="22"/>
          <w:lang w:val="sk-SK"/>
        </w:rPr>
        <w:t xml:space="preserve"> Užívateľov</w:t>
      </w:r>
      <w:r w:rsidR="00AF008C" w:rsidRPr="00476A50">
        <w:rPr>
          <w:sz w:val="22"/>
          <w:szCs w:val="22"/>
          <w:lang w:val="sk-SK"/>
        </w:rPr>
        <w:t xml:space="preserve"> po dobu platnosti a účinnosti zmluvy o poskytovaní služieb internetu a televízie, zmluvy o poskytovaní doplnkových služieb ako i po ukončení zmluvného vzťahu, ak je to nevyhnutné na dosiahnutie účelu spracúvania, najmä na účely fakturácie, prijímania a </w:t>
      </w:r>
      <w:r w:rsidR="003F143D" w:rsidRPr="00476A50">
        <w:rPr>
          <w:sz w:val="22"/>
          <w:szCs w:val="22"/>
          <w:lang w:val="sk-SK"/>
        </w:rPr>
        <w:t>eviden</w:t>
      </w:r>
      <w:r w:rsidR="00AF008C" w:rsidRPr="00476A50">
        <w:rPr>
          <w:sz w:val="22"/>
          <w:szCs w:val="22"/>
          <w:lang w:val="sk-SK"/>
        </w:rPr>
        <w:t>cie platieb, evidencie, vymáhania a postupovania pohľadávok, vybavovania sťažností a reklamácií, ako aj na uplatnenie si práv alebo plnenie povinností stanovených právnymi predpismi.</w:t>
      </w:r>
      <w:r w:rsidR="003F143D" w:rsidRPr="00476A50">
        <w:rPr>
          <w:sz w:val="22"/>
          <w:szCs w:val="22"/>
          <w:lang w:val="sk-SK"/>
        </w:rPr>
        <w:t xml:space="preserve"> K výmazu osobných údajov Užívateľov dôjde bez zbytočného odkladu potom, ako boli ukončené všetky zmluvné vzťahy Užívateľa s </w:t>
      </w:r>
      <w:r w:rsidR="0068607E" w:rsidRPr="00476A50">
        <w:rPr>
          <w:sz w:val="22"/>
          <w:szCs w:val="22"/>
          <w:lang w:val="sk-SK"/>
        </w:rPr>
        <w:t>LifePC</w:t>
      </w:r>
      <w:r w:rsidR="003F143D" w:rsidRPr="00476A50">
        <w:rPr>
          <w:sz w:val="22"/>
          <w:szCs w:val="22"/>
          <w:lang w:val="sk-SK"/>
        </w:rPr>
        <w:t xml:space="preserve">, zanikli všetky záväzky Užívateľa voči spoločnosti </w:t>
      </w:r>
      <w:r w:rsidR="0068607E" w:rsidRPr="00476A50">
        <w:rPr>
          <w:sz w:val="22"/>
          <w:szCs w:val="22"/>
          <w:lang w:val="sk-SK"/>
        </w:rPr>
        <w:t xml:space="preserve">LifePC, </w:t>
      </w:r>
      <w:r w:rsidR="003F143D" w:rsidRPr="00476A50">
        <w:rPr>
          <w:sz w:val="22"/>
          <w:szCs w:val="22"/>
          <w:lang w:val="sk-SK"/>
        </w:rPr>
        <w:t xml:space="preserve">boli  vybavené všetky reklamácie a žiadosti Užívateľa zo strany </w:t>
      </w:r>
      <w:r w:rsidR="0068607E" w:rsidRPr="00476A50">
        <w:rPr>
          <w:sz w:val="22"/>
          <w:szCs w:val="22"/>
          <w:lang w:val="sk-SK"/>
        </w:rPr>
        <w:t>LifePC</w:t>
      </w:r>
      <w:r w:rsidR="003F143D" w:rsidRPr="00476A50">
        <w:rPr>
          <w:sz w:val="22"/>
          <w:szCs w:val="22"/>
          <w:lang w:val="sk-SK"/>
        </w:rPr>
        <w:t>, boli vysporiadané všetky ďalšie práva a povinnosti medzi Užívateľom a</w:t>
      </w:r>
      <w:r w:rsidR="0068607E" w:rsidRPr="00476A50">
        <w:rPr>
          <w:sz w:val="22"/>
          <w:szCs w:val="22"/>
          <w:lang w:val="sk-SK"/>
        </w:rPr>
        <w:t xml:space="preserve"> LifePC, </w:t>
      </w:r>
      <w:r w:rsidR="003F143D" w:rsidRPr="00476A50">
        <w:rPr>
          <w:sz w:val="22"/>
          <w:szCs w:val="22"/>
          <w:lang w:val="sk-SK"/>
        </w:rPr>
        <w:t>boli naplnené všetky účely spracúvania stanovené právnymi predpismi alebo účely spracúvania, na ktoré dal Užívateľ súhlas, ak spracúvanie prebiehalo na základe súhlasu dotknutej osoby</w:t>
      </w:r>
      <w:r w:rsidR="00453CA9">
        <w:rPr>
          <w:sz w:val="22"/>
          <w:szCs w:val="22"/>
          <w:lang w:val="sk-SK"/>
        </w:rPr>
        <w:t>, a to po mesiaci ukončenia zmluvy</w:t>
      </w:r>
      <w:r w:rsidR="003F143D" w:rsidRPr="00476A50">
        <w:rPr>
          <w:sz w:val="22"/>
          <w:szCs w:val="22"/>
          <w:lang w:val="sk-SK"/>
        </w:rPr>
        <w:t xml:space="preserve">. </w:t>
      </w:r>
    </w:p>
    <w:p w:rsidR="00153B87" w:rsidRPr="00476A50" w:rsidRDefault="00153B87" w:rsidP="00723D6E">
      <w:pPr>
        <w:tabs>
          <w:tab w:val="left" w:pos="9632"/>
        </w:tabs>
        <w:ind w:right="425"/>
        <w:jc w:val="both"/>
        <w:rPr>
          <w:sz w:val="22"/>
          <w:szCs w:val="22"/>
          <w:lang w:val="sk-SK"/>
        </w:rPr>
      </w:pPr>
    </w:p>
    <w:p w:rsidR="00290920" w:rsidRPr="00476A50" w:rsidRDefault="00290920" w:rsidP="00723D6E">
      <w:pPr>
        <w:tabs>
          <w:tab w:val="left" w:pos="9632"/>
        </w:tabs>
        <w:ind w:right="425"/>
        <w:jc w:val="both"/>
        <w:rPr>
          <w:b/>
          <w:sz w:val="22"/>
          <w:szCs w:val="22"/>
          <w:lang w:val="sk-SK"/>
        </w:rPr>
      </w:pPr>
      <w:r w:rsidRPr="00476A50">
        <w:rPr>
          <w:sz w:val="22"/>
          <w:szCs w:val="22"/>
          <w:lang w:val="sk-SK"/>
        </w:rPr>
        <w:t>Zákon ukladá všetkých poskytovateľom povinnosti uchovávania prevádzkových a lokalizačných údajov pre vlastné účely, uchovávať</w:t>
      </w:r>
      <w:r w:rsidRPr="00476A50">
        <w:rPr>
          <w:rFonts w:ascii="Arial" w:hAnsi="Arial" w:cs="Arial"/>
          <w:color w:val="4F5357"/>
          <w:sz w:val="22"/>
          <w:szCs w:val="22"/>
          <w:shd w:val="clear" w:color="auto" w:fill="FFFFFF"/>
        </w:rPr>
        <w:t xml:space="preserve"> </w:t>
      </w:r>
      <w:r w:rsidRPr="00476A50">
        <w:rPr>
          <w:sz w:val="22"/>
          <w:szCs w:val="22"/>
          <w:lang w:val="sk-SK"/>
        </w:rPr>
        <w:t xml:space="preserve">tieto údaje na účely vyšetrovania, odhaľovania a stíhania viacerých trestných činov a ďalšie účely vymedzené zákonom. </w:t>
      </w:r>
      <w:r w:rsidR="005A2813" w:rsidRPr="00476A50">
        <w:rPr>
          <w:sz w:val="22"/>
          <w:szCs w:val="22"/>
          <w:lang w:val="sk-SK"/>
        </w:rPr>
        <w:t>S</w:t>
      </w:r>
      <w:r w:rsidRPr="00476A50">
        <w:rPr>
          <w:sz w:val="22"/>
          <w:szCs w:val="22"/>
          <w:lang w:val="sk-SK"/>
        </w:rPr>
        <w:t xml:space="preserve">o získanými informáciami nakladáme výlučne v súlade s príslušnými právnymi predpismi, najmä </w:t>
      </w:r>
      <w:r w:rsidRPr="00476A50">
        <w:rPr>
          <w:b/>
          <w:sz w:val="22"/>
          <w:szCs w:val="22"/>
          <w:lang w:val="sk-SK"/>
        </w:rPr>
        <w:t>zákonom č. 351/2011 o elektronických komunikáciách v znení neskorších predpisov, GDPR a zákonom č. 18/2018 o ochrane osobných údajov v znení neskorších predpisov.</w:t>
      </w:r>
    </w:p>
    <w:p w:rsidR="005A2813" w:rsidRDefault="00CC6926" w:rsidP="00723D6E">
      <w:pPr>
        <w:tabs>
          <w:tab w:val="left" w:pos="9632"/>
        </w:tabs>
        <w:ind w:right="425"/>
        <w:jc w:val="both"/>
        <w:rPr>
          <w:lang w:val="sk-SK"/>
        </w:rPr>
      </w:pPr>
      <w:r>
        <w:rPr>
          <w:lang w:val="sk-SK"/>
        </w:rPr>
        <w:t xml:space="preserve">   </w:t>
      </w:r>
    </w:p>
    <w:p w:rsidR="008D6A47" w:rsidRDefault="00D60AB6" w:rsidP="00D60AB6">
      <w:pPr>
        <w:tabs>
          <w:tab w:val="left" w:pos="9632"/>
        </w:tabs>
        <w:ind w:right="425"/>
        <w:jc w:val="both"/>
        <w:rPr>
          <w:lang w:val="sk-SK"/>
        </w:rPr>
      </w:pPr>
      <w:r w:rsidRPr="0068607E">
        <w:rPr>
          <w:b/>
          <w:color w:val="E36C0A" w:themeColor="accent6" w:themeShade="BF"/>
          <w:u w:val="single"/>
          <w:lang w:val="sk-SK"/>
        </w:rPr>
        <w:t xml:space="preserve">Prístup k osobným </w:t>
      </w:r>
      <w:r w:rsidR="00927BA8" w:rsidRPr="0068607E">
        <w:rPr>
          <w:b/>
          <w:color w:val="E36C0A" w:themeColor="accent6" w:themeShade="BF"/>
          <w:u w:val="single"/>
          <w:lang w:val="sk-SK"/>
        </w:rPr>
        <w:t>údajom</w:t>
      </w:r>
      <w:r w:rsidR="005911F5">
        <w:rPr>
          <w:b/>
          <w:color w:val="E36C0A" w:themeColor="accent6" w:themeShade="BF"/>
          <w:u w:val="single"/>
          <w:lang w:val="sk-SK"/>
        </w:rPr>
        <w:t xml:space="preserve"> tretími osobami</w:t>
      </w:r>
      <w:r w:rsidR="0068607E">
        <w:rPr>
          <w:b/>
          <w:color w:val="E36C0A" w:themeColor="accent6" w:themeShade="BF"/>
          <w:u w:val="single"/>
          <w:lang w:val="sk-SK"/>
        </w:rPr>
        <w:t>:</w:t>
      </w:r>
      <w:r w:rsidR="0068607E">
        <w:rPr>
          <w:lang w:val="sk-SK"/>
        </w:rPr>
        <w:t xml:space="preserve"> </w:t>
      </w:r>
    </w:p>
    <w:p w:rsidR="005911F5" w:rsidRPr="00476A50" w:rsidRDefault="00A76913" w:rsidP="00D60AB6">
      <w:pPr>
        <w:tabs>
          <w:tab w:val="left" w:pos="9632"/>
        </w:tabs>
        <w:ind w:right="425"/>
        <w:jc w:val="both"/>
        <w:rPr>
          <w:sz w:val="22"/>
          <w:szCs w:val="22"/>
          <w:lang w:val="sk-SK"/>
        </w:rPr>
      </w:pPr>
      <w:r w:rsidRPr="00476A50">
        <w:rPr>
          <w:sz w:val="22"/>
          <w:szCs w:val="22"/>
          <w:lang w:val="sk-SK"/>
        </w:rPr>
        <w:t xml:space="preserve">Pri plnení svojich záväzkov a povinností zo zmlúv využíva </w:t>
      </w:r>
      <w:r w:rsidR="0068607E" w:rsidRPr="00476A50">
        <w:rPr>
          <w:sz w:val="22"/>
          <w:szCs w:val="22"/>
          <w:lang w:val="sk-SK"/>
        </w:rPr>
        <w:t xml:space="preserve">LifePC </w:t>
      </w:r>
      <w:r w:rsidRPr="00476A50">
        <w:rPr>
          <w:sz w:val="22"/>
          <w:szCs w:val="22"/>
          <w:lang w:val="sk-SK"/>
        </w:rPr>
        <w:t>aj kvalifikované služby iných špecializovaných dod</w:t>
      </w:r>
      <w:r w:rsidR="008324E5" w:rsidRPr="00476A50">
        <w:rPr>
          <w:sz w:val="22"/>
          <w:szCs w:val="22"/>
          <w:lang w:val="sk-SK"/>
        </w:rPr>
        <w:t>á</w:t>
      </w:r>
      <w:r w:rsidRPr="00476A50">
        <w:rPr>
          <w:sz w:val="22"/>
          <w:szCs w:val="22"/>
          <w:lang w:val="sk-SK"/>
        </w:rPr>
        <w:t>vateľov</w:t>
      </w:r>
      <w:r w:rsidR="008324E5" w:rsidRPr="00476A50">
        <w:rPr>
          <w:sz w:val="22"/>
          <w:szCs w:val="22"/>
          <w:lang w:val="sk-SK"/>
        </w:rPr>
        <w:t>.</w:t>
      </w:r>
      <w:r w:rsidR="005911F5" w:rsidRPr="00476A50">
        <w:rPr>
          <w:sz w:val="22"/>
          <w:szCs w:val="22"/>
          <w:lang w:val="sk-SK"/>
        </w:rPr>
        <w:t xml:space="preserve"> (ďalej len „tretie osoby“)</w:t>
      </w:r>
      <w:r w:rsidR="008324E5" w:rsidRPr="00476A50">
        <w:rPr>
          <w:sz w:val="22"/>
          <w:szCs w:val="22"/>
          <w:lang w:val="sk-SK"/>
        </w:rPr>
        <w:t xml:space="preserve"> Pokiaľ </w:t>
      </w:r>
      <w:r w:rsidR="005911F5" w:rsidRPr="00476A50">
        <w:rPr>
          <w:sz w:val="22"/>
          <w:szCs w:val="22"/>
          <w:lang w:val="sk-SK"/>
        </w:rPr>
        <w:t>tieto tretie osoby</w:t>
      </w:r>
      <w:r w:rsidR="008324E5" w:rsidRPr="00476A50">
        <w:rPr>
          <w:sz w:val="22"/>
          <w:szCs w:val="22"/>
          <w:lang w:val="sk-SK"/>
        </w:rPr>
        <w:t xml:space="preserve"> spracúvajú osobné údaje od </w:t>
      </w:r>
      <w:r w:rsidR="0068607E" w:rsidRPr="00476A50">
        <w:rPr>
          <w:sz w:val="22"/>
          <w:szCs w:val="22"/>
          <w:lang w:val="sk-SK"/>
        </w:rPr>
        <w:t>LifePC</w:t>
      </w:r>
      <w:r w:rsidR="008324E5" w:rsidRPr="00476A50">
        <w:rPr>
          <w:sz w:val="22"/>
          <w:szCs w:val="22"/>
          <w:lang w:val="sk-SK"/>
        </w:rPr>
        <w:t xml:space="preserve">, spracúvajú tieto osobné údaje len v rámci pokynov od </w:t>
      </w:r>
      <w:r w:rsidR="0068607E" w:rsidRPr="00476A50">
        <w:rPr>
          <w:sz w:val="22"/>
          <w:szCs w:val="22"/>
          <w:lang w:val="sk-SK"/>
        </w:rPr>
        <w:t>LifePC</w:t>
      </w:r>
      <w:r w:rsidR="008324E5" w:rsidRPr="00476A50">
        <w:rPr>
          <w:sz w:val="22"/>
          <w:szCs w:val="22"/>
          <w:lang w:val="sk-SK"/>
        </w:rPr>
        <w:t xml:space="preserve"> a nesmú ich v</w:t>
      </w:r>
      <w:r w:rsidR="005911F5" w:rsidRPr="00476A50">
        <w:rPr>
          <w:sz w:val="22"/>
          <w:szCs w:val="22"/>
          <w:lang w:val="sk-SK"/>
        </w:rPr>
        <w:t>yužiť inak.</w:t>
      </w:r>
    </w:p>
    <w:p w:rsidR="008D6A47" w:rsidRPr="00476A50" w:rsidRDefault="008D6A47" w:rsidP="00D60AB6">
      <w:pPr>
        <w:tabs>
          <w:tab w:val="left" w:pos="9632"/>
        </w:tabs>
        <w:ind w:right="425"/>
        <w:jc w:val="both"/>
        <w:rPr>
          <w:sz w:val="22"/>
          <w:szCs w:val="22"/>
          <w:lang w:val="sk-SK"/>
        </w:rPr>
      </w:pPr>
    </w:p>
    <w:p w:rsidR="005911F5" w:rsidRPr="00476A50" w:rsidRDefault="005911F5" w:rsidP="00D60AB6">
      <w:pPr>
        <w:tabs>
          <w:tab w:val="left" w:pos="9632"/>
        </w:tabs>
        <w:ind w:right="425"/>
        <w:jc w:val="both"/>
        <w:rPr>
          <w:sz w:val="22"/>
          <w:szCs w:val="22"/>
          <w:lang w:val="sk-SK"/>
        </w:rPr>
      </w:pPr>
      <w:r w:rsidRPr="00476A50">
        <w:rPr>
          <w:sz w:val="22"/>
          <w:szCs w:val="22"/>
          <w:lang w:val="sk-SK"/>
        </w:rPr>
        <w:t xml:space="preserve">Ide najmä o: </w:t>
      </w:r>
    </w:p>
    <w:p w:rsidR="008324E5" w:rsidRPr="00476A50" w:rsidRDefault="008324E5" w:rsidP="005911F5">
      <w:pPr>
        <w:pStyle w:val="Odsekzoznamu"/>
        <w:numPr>
          <w:ilvl w:val="0"/>
          <w:numId w:val="2"/>
        </w:numPr>
        <w:tabs>
          <w:tab w:val="left" w:pos="9632"/>
        </w:tabs>
        <w:ind w:right="425"/>
        <w:jc w:val="both"/>
        <w:rPr>
          <w:sz w:val="22"/>
          <w:szCs w:val="22"/>
          <w:lang w:val="sk-SK"/>
        </w:rPr>
      </w:pPr>
      <w:r w:rsidRPr="00476A50">
        <w:rPr>
          <w:sz w:val="22"/>
          <w:szCs w:val="22"/>
          <w:lang w:val="sk-SK"/>
        </w:rPr>
        <w:t xml:space="preserve">poskytnutie osobných údajov Užívateľov tretím osobám, ktoré v mene </w:t>
      </w:r>
      <w:r w:rsidR="0068607E" w:rsidRPr="00476A50">
        <w:rPr>
          <w:sz w:val="22"/>
          <w:szCs w:val="22"/>
          <w:lang w:val="sk-SK"/>
        </w:rPr>
        <w:t xml:space="preserve">LifePC </w:t>
      </w:r>
      <w:r w:rsidRPr="00476A50">
        <w:rPr>
          <w:sz w:val="22"/>
          <w:szCs w:val="22"/>
          <w:lang w:val="sk-SK"/>
        </w:rPr>
        <w:t xml:space="preserve">vymáhajú pohľadávky alebo uplatňujú iné oprávnené záujmy </w:t>
      </w:r>
      <w:r w:rsidR="0068607E" w:rsidRPr="00476A50">
        <w:rPr>
          <w:sz w:val="22"/>
          <w:szCs w:val="22"/>
          <w:lang w:val="sk-SK"/>
        </w:rPr>
        <w:t xml:space="preserve">LifePC </w:t>
      </w:r>
      <w:r w:rsidRPr="00476A50">
        <w:rPr>
          <w:sz w:val="22"/>
          <w:szCs w:val="22"/>
          <w:lang w:val="sk-SK"/>
        </w:rPr>
        <w:t xml:space="preserve">voči Užívateľovi, a to za účelom vymáhania pohľadávok a iných práv </w:t>
      </w:r>
      <w:r w:rsidR="0068607E" w:rsidRPr="00476A50">
        <w:rPr>
          <w:sz w:val="22"/>
          <w:szCs w:val="22"/>
          <w:lang w:val="sk-SK"/>
        </w:rPr>
        <w:t>Life</w:t>
      </w:r>
      <w:r w:rsidR="005911F5" w:rsidRPr="00476A50">
        <w:rPr>
          <w:sz w:val="22"/>
          <w:szCs w:val="22"/>
          <w:lang w:val="sk-SK"/>
        </w:rPr>
        <w:t>PC,</w:t>
      </w:r>
    </w:p>
    <w:p w:rsidR="005911F5" w:rsidRPr="00476A50" w:rsidRDefault="005911F5" w:rsidP="005911F5">
      <w:pPr>
        <w:pStyle w:val="Odsekzoznamu"/>
        <w:numPr>
          <w:ilvl w:val="0"/>
          <w:numId w:val="2"/>
        </w:numPr>
        <w:tabs>
          <w:tab w:val="left" w:pos="9632"/>
        </w:tabs>
        <w:ind w:right="425"/>
        <w:jc w:val="both"/>
        <w:rPr>
          <w:sz w:val="22"/>
          <w:szCs w:val="22"/>
          <w:lang w:val="sk-SK"/>
        </w:rPr>
      </w:pPr>
      <w:r w:rsidRPr="00476A50">
        <w:rPr>
          <w:sz w:val="22"/>
          <w:szCs w:val="22"/>
          <w:lang w:val="sk-SK"/>
        </w:rPr>
        <w:t xml:space="preserve">orgánom verejnej správy, ako sú napríklad súdy </w:t>
      </w:r>
      <w:r w:rsidR="008D6A47" w:rsidRPr="00476A50">
        <w:rPr>
          <w:sz w:val="22"/>
          <w:szCs w:val="22"/>
          <w:lang w:val="sk-SK"/>
        </w:rPr>
        <w:t>alebo</w:t>
      </w:r>
      <w:r w:rsidRPr="00476A50">
        <w:rPr>
          <w:sz w:val="22"/>
          <w:szCs w:val="22"/>
          <w:lang w:val="sk-SK"/>
        </w:rPr>
        <w:t> iným orgánom štátnej správy, ak je to potrebné na uplatnenie práv LifePC voči Užívateľovi alebo splnenie zákonnej povinnosti LifePC,</w:t>
      </w:r>
    </w:p>
    <w:p w:rsidR="005911F5" w:rsidRPr="00476A50" w:rsidRDefault="005911F5" w:rsidP="005911F5">
      <w:pPr>
        <w:pStyle w:val="Odsekzoznamu"/>
        <w:numPr>
          <w:ilvl w:val="0"/>
          <w:numId w:val="2"/>
        </w:numPr>
        <w:tabs>
          <w:tab w:val="left" w:pos="9632"/>
        </w:tabs>
        <w:ind w:right="425"/>
        <w:jc w:val="both"/>
        <w:rPr>
          <w:sz w:val="22"/>
          <w:szCs w:val="22"/>
          <w:lang w:val="sk-SK"/>
        </w:rPr>
      </w:pPr>
      <w:r w:rsidRPr="00476A50">
        <w:rPr>
          <w:sz w:val="22"/>
          <w:szCs w:val="22"/>
          <w:lang w:val="sk-SK"/>
        </w:rPr>
        <w:t>externým dodávateľom, ktor</w:t>
      </w:r>
      <w:r w:rsidR="008D6A47" w:rsidRPr="00476A50">
        <w:rPr>
          <w:sz w:val="22"/>
          <w:szCs w:val="22"/>
          <w:lang w:val="sk-SK"/>
        </w:rPr>
        <w:t>í</w:t>
      </w:r>
      <w:r w:rsidRPr="00476A50">
        <w:rPr>
          <w:sz w:val="22"/>
          <w:szCs w:val="22"/>
          <w:lang w:val="sk-SK"/>
        </w:rPr>
        <w:t xml:space="preserve"> spravujú databázový systém LifePC alebo </w:t>
      </w:r>
      <w:r w:rsidR="0025684E" w:rsidRPr="00476A50">
        <w:rPr>
          <w:sz w:val="22"/>
          <w:szCs w:val="22"/>
          <w:lang w:val="sk-SK"/>
        </w:rPr>
        <w:t>externým dodávateľom, ktor</w:t>
      </w:r>
      <w:r w:rsidR="008D6A47" w:rsidRPr="00476A50">
        <w:rPr>
          <w:sz w:val="22"/>
          <w:szCs w:val="22"/>
          <w:lang w:val="sk-SK"/>
        </w:rPr>
        <w:t>í</w:t>
      </w:r>
      <w:r w:rsidR="0025684E" w:rsidRPr="00476A50">
        <w:rPr>
          <w:sz w:val="22"/>
          <w:szCs w:val="22"/>
          <w:lang w:val="sk-SK"/>
        </w:rPr>
        <w:t xml:space="preserve"> </w:t>
      </w:r>
      <w:r w:rsidRPr="00476A50">
        <w:rPr>
          <w:sz w:val="22"/>
          <w:szCs w:val="22"/>
          <w:lang w:val="sk-SK"/>
        </w:rPr>
        <w:t xml:space="preserve">poskytujú </w:t>
      </w:r>
      <w:r w:rsidR="0025684E" w:rsidRPr="00476A50">
        <w:rPr>
          <w:sz w:val="22"/>
          <w:szCs w:val="22"/>
          <w:lang w:val="sk-SK"/>
        </w:rPr>
        <w:t>iný druh služieb</w:t>
      </w:r>
      <w:r w:rsidRPr="00476A50">
        <w:rPr>
          <w:sz w:val="22"/>
          <w:szCs w:val="22"/>
          <w:lang w:val="sk-SK"/>
        </w:rPr>
        <w:t xml:space="preserve"> zabezpečujúc</w:t>
      </w:r>
      <w:r w:rsidR="0025684E" w:rsidRPr="00476A50">
        <w:rPr>
          <w:sz w:val="22"/>
          <w:szCs w:val="22"/>
          <w:lang w:val="sk-SK"/>
        </w:rPr>
        <w:t>i</w:t>
      </w:r>
      <w:r w:rsidRPr="00476A50">
        <w:rPr>
          <w:sz w:val="22"/>
          <w:szCs w:val="22"/>
          <w:lang w:val="sk-SK"/>
        </w:rPr>
        <w:t xml:space="preserve"> </w:t>
      </w:r>
      <w:r w:rsidR="0025684E" w:rsidRPr="00476A50">
        <w:rPr>
          <w:sz w:val="22"/>
          <w:szCs w:val="22"/>
          <w:lang w:val="sk-SK"/>
        </w:rPr>
        <w:t>správne a riadne fungovanie spoločnosti,</w:t>
      </w:r>
    </w:p>
    <w:p w:rsidR="0025684E" w:rsidRPr="00476A50" w:rsidRDefault="0025684E" w:rsidP="005911F5">
      <w:pPr>
        <w:pStyle w:val="Odsekzoznamu"/>
        <w:numPr>
          <w:ilvl w:val="0"/>
          <w:numId w:val="2"/>
        </w:numPr>
        <w:tabs>
          <w:tab w:val="left" w:pos="9632"/>
        </w:tabs>
        <w:ind w:right="425"/>
        <w:jc w:val="both"/>
        <w:rPr>
          <w:sz w:val="22"/>
          <w:szCs w:val="22"/>
          <w:lang w:val="sk-SK"/>
        </w:rPr>
      </w:pPr>
      <w:r w:rsidRPr="00476A50">
        <w:rPr>
          <w:sz w:val="22"/>
          <w:szCs w:val="22"/>
          <w:lang w:val="sk-SK"/>
        </w:rPr>
        <w:t>zamestnancom, ktorí majú poverenie od LifePC konať v jeho mene pri poskytovaní služieb internetu a televízie pri výkone svojho povolania, ako napríklad: administratívny pracovník poverený spraco</w:t>
      </w:r>
      <w:r w:rsidR="008D6A47" w:rsidRPr="00476A50">
        <w:rPr>
          <w:sz w:val="22"/>
          <w:szCs w:val="22"/>
          <w:lang w:val="sk-SK"/>
        </w:rPr>
        <w:t xml:space="preserve">vaním osobných údajov pri uzatváraní zmlúv alebo prijímaní hovorov a mailov Užívateľov nahlasujúcich poruchu, </w:t>
      </w:r>
      <w:r w:rsidRPr="00476A50">
        <w:rPr>
          <w:sz w:val="22"/>
          <w:szCs w:val="22"/>
          <w:lang w:val="sk-SK"/>
        </w:rPr>
        <w:t>servi</w:t>
      </w:r>
      <w:r w:rsidR="008D6A47" w:rsidRPr="00476A50">
        <w:rPr>
          <w:sz w:val="22"/>
          <w:szCs w:val="22"/>
          <w:lang w:val="sk-SK"/>
        </w:rPr>
        <w:t xml:space="preserve">sný technici poverení montážou alebo </w:t>
      </w:r>
      <w:r w:rsidRPr="00476A50">
        <w:rPr>
          <w:sz w:val="22"/>
          <w:szCs w:val="22"/>
          <w:lang w:val="sk-SK"/>
        </w:rPr>
        <w:t>odstraňovaní</w:t>
      </w:r>
      <w:r w:rsidR="008D6A47" w:rsidRPr="00476A50">
        <w:rPr>
          <w:sz w:val="22"/>
          <w:szCs w:val="22"/>
          <w:lang w:val="sk-SK"/>
        </w:rPr>
        <w:t>m nahlásených porúch Užívateľov alebo</w:t>
      </w:r>
      <w:r w:rsidR="00580189" w:rsidRPr="00476A50">
        <w:rPr>
          <w:sz w:val="22"/>
          <w:szCs w:val="22"/>
          <w:lang w:val="sk-SK"/>
        </w:rPr>
        <w:t xml:space="preserve"> výkonom servisných prác.</w:t>
      </w:r>
    </w:p>
    <w:p w:rsidR="0068607E" w:rsidRDefault="0068607E" w:rsidP="00D60AB6">
      <w:pPr>
        <w:tabs>
          <w:tab w:val="left" w:pos="9632"/>
        </w:tabs>
        <w:ind w:right="425"/>
        <w:jc w:val="both"/>
        <w:rPr>
          <w:lang w:val="sk-SK"/>
        </w:rPr>
      </w:pPr>
    </w:p>
    <w:p w:rsidR="00332C6C" w:rsidRDefault="00332C6C" w:rsidP="00332C6C">
      <w:pPr>
        <w:tabs>
          <w:tab w:val="left" w:pos="9632"/>
        </w:tabs>
        <w:ind w:right="425"/>
        <w:jc w:val="both"/>
        <w:rPr>
          <w:lang w:val="sk-SK"/>
        </w:rPr>
      </w:pPr>
      <w:r>
        <w:rPr>
          <w:b/>
          <w:color w:val="E36C0A" w:themeColor="accent6" w:themeShade="BF"/>
          <w:u w:val="single"/>
          <w:lang w:val="sk-SK"/>
        </w:rPr>
        <w:t>Spôsob spracúvania osobných údajov:</w:t>
      </w:r>
      <w:r>
        <w:rPr>
          <w:lang w:val="sk-SK"/>
        </w:rPr>
        <w:t xml:space="preserve">  </w:t>
      </w:r>
    </w:p>
    <w:p w:rsidR="0068607E" w:rsidRPr="00476A50" w:rsidRDefault="00332C6C" w:rsidP="00332C6C">
      <w:pPr>
        <w:tabs>
          <w:tab w:val="left" w:pos="9632"/>
        </w:tabs>
        <w:ind w:right="425"/>
        <w:jc w:val="both"/>
        <w:rPr>
          <w:sz w:val="22"/>
          <w:szCs w:val="22"/>
          <w:lang w:val="sk-SK"/>
        </w:rPr>
      </w:pPr>
      <w:r w:rsidRPr="00476A50">
        <w:rPr>
          <w:sz w:val="22"/>
          <w:szCs w:val="22"/>
          <w:lang w:val="sk-SK"/>
        </w:rPr>
        <w:t xml:space="preserve">LifePC spracúva osobné údaje ručne </w:t>
      </w:r>
      <w:r w:rsidR="004303B2" w:rsidRPr="00476A50">
        <w:rPr>
          <w:sz w:val="22"/>
          <w:szCs w:val="22"/>
          <w:lang w:val="sk-SK"/>
        </w:rPr>
        <w:t xml:space="preserve">aj automatizovane. Ručným spracúvaní osobných údajov je poverený zaškolený zamestnanec. Tento zamestnanec je zároveň aj </w:t>
      </w:r>
      <w:r w:rsidR="008D6A47" w:rsidRPr="00476A50">
        <w:rPr>
          <w:sz w:val="22"/>
          <w:szCs w:val="22"/>
          <w:lang w:val="sk-SK"/>
        </w:rPr>
        <w:t>zodpovednou osobou</w:t>
      </w:r>
      <w:r w:rsidRPr="00476A50">
        <w:rPr>
          <w:sz w:val="22"/>
          <w:szCs w:val="22"/>
          <w:lang w:val="sk-SK"/>
        </w:rPr>
        <w:t xml:space="preserve">. </w:t>
      </w:r>
      <w:r w:rsidR="004303B2" w:rsidRPr="00476A50">
        <w:rPr>
          <w:sz w:val="22"/>
          <w:szCs w:val="22"/>
          <w:lang w:val="sk-SK"/>
        </w:rPr>
        <w:t xml:space="preserve">Na </w:t>
      </w:r>
      <w:r w:rsidR="004303B2" w:rsidRPr="00476A50">
        <w:rPr>
          <w:sz w:val="22"/>
          <w:szCs w:val="22"/>
          <w:lang w:val="sk-SK"/>
        </w:rPr>
        <w:lastRenderedPageBreak/>
        <w:t xml:space="preserve">automatizované  spracúvanie používa LifePC databázový systém, ktorý prijal všetky potrebné opatrenia potrebné k ochrane osobných údajov. </w:t>
      </w:r>
    </w:p>
    <w:p w:rsidR="00D51665" w:rsidRDefault="00D51665" w:rsidP="00D60AB6">
      <w:pPr>
        <w:tabs>
          <w:tab w:val="left" w:pos="9632"/>
        </w:tabs>
        <w:ind w:right="425"/>
        <w:jc w:val="both"/>
        <w:rPr>
          <w:lang w:val="sk-SK"/>
        </w:rPr>
      </w:pPr>
    </w:p>
    <w:p w:rsidR="00E138D6" w:rsidRDefault="00E138D6" w:rsidP="00E138D6">
      <w:pPr>
        <w:tabs>
          <w:tab w:val="left" w:pos="9632"/>
        </w:tabs>
        <w:ind w:right="425"/>
        <w:jc w:val="both"/>
        <w:rPr>
          <w:lang w:val="sk-SK"/>
        </w:rPr>
      </w:pPr>
      <w:r>
        <w:rPr>
          <w:b/>
          <w:color w:val="E36C0A" w:themeColor="accent6" w:themeShade="BF"/>
          <w:u w:val="single"/>
          <w:lang w:val="sk-SK"/>
        </w:rPr>
        <w:t>Prenos osobných údajov do tretích krajín:</w:t>
      </w:r>
      <w:r>
        <w:rPr>
          <w:lang w:val="sk-SK"/>
        </w:rPr>
        <w:t xml:space="preserve">  </w:t>
      </w:r>
    </w:p>
    <w:p w:rsidR="00E138D6" w:rsidRPr="00476A50" w:rsidRDefault="0040438B" w:rsidP="00E138D6">
      <w:pPr>
        <w:tabs>
          <w:tab w:val="left" w:pos="9632"/>
        </w:tabs>
        <w:ind w:right="425"/>
        <w:jc w:val="both"/>
        <w:rPr>
          <w:sz w:val="22"/>
          <w:szCs w:val="22"/>
          <w:lang w:val="sk-SK"/>
        </w:rPr>
      </w:pPr>
      <w:r w:rsidRPr="00476A50">
        <w:rPr>
          <w:sz w:val="22"/>
          <w:szCs w:val="22"/>
          <w:lang w:val="sk-SK"/>
        </w:rPr>
        <w:t xml:space="preserve">LifePC  získava a spracúva osobné údaje, ktoré </w:t>
      </w:r>
      <w:r w:rsidR="00580189" w:rsidRPr="00476A50">
        <w:rPr>
          <w:sz w:val="22"/>
          <w:szCs w:val="22"/>
          <w:lang w:val="sk-SK"/>
        </w:rPr>
        <w:t xml:space="preserve">nie sú prenášané </w:t>
      </w:r>
      <w:r w:rsidRPr="00476A50">
        <w:rPr>
          <w:sz w:val="22"/>
          <w:szCs w:val="22"/>
          <w:lang w:val="sk-SK"/>
        </w:rPr>
        <w:t>do krajiny mimo EEA (European Economic Area), avšak pri plnení svojich povinností využívame služby externého dodavateľa so sídlom v inom členskom štáte.</w:t>
      </w:r>
      <w:r w:rsidR="00E35920" w:rsidRPr="00476A50">
        <w:rPr>
          <w:sz w:val="22"/>
          <w:szCs w:val="22"/>
          <w:lang w:val="sk-SK"/>
        </w:rPr>
        <w:t xml:space="preserve"> Tento dodávateľ prispôsobil ochranu osobných údajov požiadavkám </w:t>
      </w:r>
      <w:r w:rsidR="00E35920" w:rsidRPr="00476A50">
        <w:rPr>
          <w:bCs/>
          <w:sz w:val="22"/>
          <w:szCs w:val="22"/>
          <w:lang w:val="sk-SK"/>
        </w:rPr>
        <w:t>General Data Protection Regulation</w:t>
      </w:r>
      <w:r w:rsidR="00062B5E" w:rsidRPr="00476A50">
        <w:rPr>
          <w:bCs/>
          <w:sz w:val="22"/>
          <w:szCs w:val="22"/>
          <w:lang w:val="sk-SK"/>
        </w:rPr>
        <w:t xml:space="preserve">. </w:t>
      </w:r>
    </w:p>
    <w:p w:rsidR="0040438B" w:rsidRDefault="0040438B" w:rsidP="00E138D6">
      <w:pPr>
        <w:tabs>
          <w:tab w:val="left" w:pos="9632"/>
        </w:tabs>
        <w:ind w:right="425"/>
        <w:jc w:val="both"/>
        <w:rPr>
          <w:lang w:val="sk-SK"/>
        </w:rPr>
      </w:pPr>
    </w:p>
    <w:p w:rsidR="00332C6C" w:rsidRDefault="00332C6C" w:rsidP="00332C6C">
      <w:pPr>
        <w:tabs>
          <w:tab w:val="left" w:pos="9632"/>
        </w:tabs>
        <w:ind w:right="425"/>
        <w:jc w:val="both"/>
        <w:rPr>
          <w:lang w:val="sk-SK"/>
        </w:rPr>
      </w:pPr>
      <w:r>
        <w:rPr>
          <w:b/>
          <w:color w:val="E36C0A" w:themeColor="accent6" w:themeShade="BF"/>
          <w:u w:val="single"/>
          <w:lang w:val="sk-SK"/>
        </w:rPr>
        <w:t>Práva dotknutej osoby pri spracúvaní osobných údajov</w:t>
      </w:r>
      <w:r w:rsidR="00173BD8">
        <w:rPr>
          <w:b/>
          <w:color w:val="E36C0A" w:themeColor="accent6" w:themeShade="BF"/>
          <w:u w:val="single"/>
          <w:lang w:val="sk-SK"/>
        </w:rPr>
        <w:t>(článok 15 až 21 GDPR)</w:t>
      </w:r>
      <w:r>
        <w:rPr>
          <w:b/>
          <w:color w:val="E36C0A" w:themeColor="accent6" w:themeShade="BF"/>
          <w:u w:val="single"/>
          <w:lang w:val="sk-SK"/>
        </w:rPr>
        <w:t>:</w:t>
      </w:r>
      <w:r>
        <w:rPr>
          <w:lang w:val="sk-SK"/>
        </w:rPr>
        <w:t xml:space="preserve">  </w:t>
      </w:r>
    </w:p>
    <w:p w:rsidR="006D6D0F" w:rsidRPr="00476A50" w:rsidRDefault="004F2E64" w:rsidP="00332C6C">
      <w:pPr>
        <w:tabs>
          <w:tab w:val="left" w:pos="9632"/>
        </w:tabs>
        <w:ind w:right="425"/>
        <w:jc w:val="both"/>
        <w:rPr>
          <w:sz w:val="22"/>
          <w:szCs w:val="22"/>
          <w:lang w:val="sk-SK"/>
        </w:rPr>
      </w:pPr>
      <w:r w:rsidRPr="00476A50">
        <w:rPr>
          <w:sz w:val="22"/>
          <w:szCs w:val="22"/>
          <w:lang w:val="sk-SK"/>
        </w:rPr>
        <w:t>Zabezpečenie ochrany osobných údajov Užívateľov je významnou prioritou LifePC</w:t>
      </w:r>
      <w:r w:rsidR="006D6D0F" w:rsidRPr="00476A50">
        <w:rPr>
          <w:sz w:val="22"/>
          <w:szCs w:val="22"/>
          <w:lang w:val="sk-SK"/>
        </w:rPr>
        <w:t xml:space="preserve"> a preto sa riadime iba zákonným spracúvaním osobných údajov dotknutých osôb. LifePC ako prevádzkovateľ umožňuje </w:t>
      </w:r>
      <w:r w:rsidR="00173BD8" w:rsidRPr="00476A50">
        <w:rPr>
          <w:sz w:val="22"/>
          <w:szCs w:val="22"/>
          <w:lang w:val="sk-SK"/>
        </w:rPr>
        <w:t>uplatniť práva dotknutých osôb.</w:t>
      </w:r>
    </w:p>
    <w:p w:rsidR="006D6D0F" w:rsidRPr="00476A50" w:rsidRDefault="006D6D0F" w:rsidP="00332C6C">
      <w:pPr>
        <w:tabs>
          <w:tab w:val="left" w:pos="9632"/>
        </w:tabs>
        <w:ind w:right="425"/>
        <w:jc w:val="both"/>
        <w:rPr>
          <w:sz w:val="22"/>
          <w:szCs w:val="22"/>
          <w:lang w:val="sk-SK"/>
        </w:rPr>
      </w:pPr>
    </w:p>
    <w:p w:rsidR="00163F1E" w:rsidRPr="00476A50" w:rsidRDefault="009D572C" w:rsidP="00163F1E">
      <w:pPr>
        <w:pStyle w:val="Odsekzoznamu"/>
        <w:numPr>
          <w:ilvl w:val="0"/>
          <w:numId w:val="6"/>
        </w:numPr>
        <w:tabs>
          <w:tab w:val="left" w:pos="9632"/>
        </w:tabs>
        <w:ind w:right="425"/>
        <w:jc w:val="both"/>
        <w:rPr>
          <w:b/>
          <w:sz w:val="22"/>
          <w:szCs w:val="22"/>
          <w:lang w:val="sk-SK"/>
        </w:rPr>
      </w:pPr>
      <w:r w:rsidRPr="00476A50">
        <w:rPr>
          <w:b/>
          <w:sz w:val="22"/>
          <w:szCs w:val="22"/>
          <w:lang w:val="sk-SK"/>
        </w:rPr>
        <w:t>Článok 15 GDPR - Právo dotknutej osoby na prístup k</w:t>
      </w:r>
      <w:r w:rsidR="00163F1E" w:rsidRPr="00476A50">
        <w:rPr>
          <w:b/>
          <w:sz w:val="22"/>
          <w:szCs w:val="22"/>
          <w:lang w:val="sk-SK"/>
        </w:rPr>
        <w:t> </w:t>
      </w:r>
      <w:r w:rsidRPr="00476A50">
        <w:rPr>
          <w:b/>
          <w:sz w:val="22"/>
          <w:szCs w:val="22"/>
          <w:lang w:val="sk-SK"/>
        </w:rPr>
        <w:t>údajom</w:t>
      </w:r>
      <w:r w:rsidR="00163F1E" w:rsidRPr="00476A50">
        <w:rPr>
          <w:b/>
          <w:sz w:val="22"/>
          <w:szCs w:val="22"/>
          <w:lang w:val="sk-SK"/>
        </w:rPr>
        <w:t>:</w:t>
      </w:r>
    </w:p>
    <w:p w:rsidR="000B764F" w:rsidRPr="00476A50" w:rsidRDefault="00CA4509" w:rsidP="00163F1E">
      <w:pPr>
        <w:tabs>
          <w:tab w:val="left" w:pos="9632"/>
        </w:tabs>
        <w:ind w:right="425"/>
        <w:jc w:val="both"/>
        <w:rPr>
          <w:sz w:val="22"/>
          <w:szCs w:val="22"/>
          <w:lang w:val="sk-SK"/>
        </w:rPr>
      </w:pPr>
      <w:r w:rsidRPr="00476A50">
        <w:rPr>
          <w:sz w:val="22"/>
          <w:szCs w:val="22"/>
          <w:lang w:val="sk-SK"/>
        </w:rPr>
        <w:t>–</w:t>
      </w:r>
      <w:r w:rsidR="006D6D0F" w:rsidRPr="00476A50">
        <w:rPr>
          <w:sz w:val="22"/>
          <w:szCs w:val="22"/>
          <w:lang w:val="sk-SK"/>
        </w:rPr>
        <w:t xml:space="preserve"> </w:t>
      </w:r>
      <w:r w:rsidR="00163F1E" w:rsidRPr="00476A50">
        <w:rPr>
          <w:sz w:val="22"/>
          <w:szCs w:val="22"/>
          <w:lang w:val="sk-SK"/>
        </w:rPr>
        <w:t>D</w:t>
      </w:r>
      <w:r w:rsidRPr="00476A50">
        <w:rPr>
          <w:sz w:val="22"/>
          <w:szCs w:val="22"/>
          <w:lang w:val="sk-SK"/>
        </w:rPr>
        <w:t xml:space="preserve">otknutá osoba ma právo </w:t>
      </w:r>
      <w:r w:rsidR="009D572C" w:rsidRPr="00476A50">
        <w:rPr>
          <w:sz w:val="22"/>
          <w:szCs w:val="22"/>
          <w:lang w:val="sk-SK"/>
        </w:rPr>
        <w:t xml:space="preserve">získať od </w:t>
      </w:r>
      <w:r w:rsidR="00890591" w:rsidRPr="00476A50">
        <w:rPr>
          <w:sz w:val="22"/>
          <w:szCs w:val="22"/>
          <w:lang w:val="sk-SK"/>
        </w:rPr>
        <w:t>LifePC</w:t>
      </w:r>
      <w:r w:rsidR="009D572C" w:rsidRPr="00476A50">
        <w:rPr>
          <w:sz w:val="22"/>
          <w:szCs w:val="22"/>
          <w:lang w:val="sk-SK"/>
        </w:rPr>
        <w:t xml:space="preserve"> potvrdenie o tom, či sa spracúvajú osobné údaje, ktoré sa jej týkajú, a ak tomu tak je, má právo získať prístup k týmto osobným údajom a tieto informácie:</w:t>
      </w:r>
    </w:p>
    <w:p w:rsidR="000B764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a)  </w:t>
      </w:r>
      <w:r w:rsidR="009D572C" w:rsidRPr="00476A50">
        <w:rPr>
          <w:sz w:val="22"/>
          <w:szCs w:val="22"/>
          <w:lang w:val="sk-SK"/>
        </w:rPr>
        <w:t>účely spracúvania</w:t>
      </w:r>
      <w:r w:rsidRPr="00476A50">
        <w:rPr>
          <w:sz w:val="22"/>
          <w:szCs w:val="22"/>
          <w:lang w:val="sk-SK"/>
        </w:rPr>
        <w:t xml:space="preserve"> – </w:t>
      </w:r>
      <w:r w:rsidRPr="00476A50">
        <w:rPr>
          <w:i/>
          <w:sz w:val="22"/>
          <w:szCs w:val="22"/>
          <w:lang w:val="sk-SK"/>
        </w:rPr>
        <w:t>prečo údaje spracúva</w:t>
      </w:r>
      <w:r w:rsidRPr="00476A50">
        <w:rPr>
          <w:sz w:val="22"/>
          <w:szCs w:val="22"/>
          <w:lang w:val="sk-SK"/>
        </w:rPr>
        <w:t>,</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b) </w:t>
      </w:r>
      <w:r w:rsidR="009D572C" w:rsidRPr="00476A50">
        <w:rPr>
          <w:sz w:val="22"/>
          <w:szCs w:val="22"/>
          <w:lang w:val="sk-SK"/>
        </w:rPr>
        <w:t>kategórie dotknutých osobných údajov</w:t>
      </w:r>
      <w:r w:rsidRPr="00476A50">
        <w:rPr>
          <w:sz w:val="22"/>
          <w:szCs w:val="22"/>
          <w:lang w:val="sk-SK"/>
        </w:rPr>
        <w:t xml:space="preserve"> – </w:t>
      </w:r>
      <w:r w:rsidRPr="00476A50">
        <w:rPr>
          <w:i/>
          <w:sz w:val="22"/>
          <w:szCs w:val="22"/>
          <w:lang w:val="sk-SK"/>
        </w:rPr>
        <w:t>aké údaje spracúva</w:t>
      </w:r>
      <w:r w:rsidR="000B764F" w:rsidRPr="00476A50">
        <w:rPr>
          <w:sz w:val="22"/>
          <w:szCs w:val="22"/>
          <w:lang w:val="sk-SK"/>
        </w:rPr>
        <w:t xml:space="preserve">, </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c) príjemcovia alebo kategórie príjemcov, ktorým boli alebo budú osobné údaje</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poskytnuté, najmä príjemcovia v tretích krajinách alebo medzinárodné organizácie </w:t>
      </w:r>
    </w:p>
    <w:p w:rsidR="000B764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 </w:t>
      </w:r>
      <w:r w:rsidRPr="00476A50">
        <w:rPr>
          <w:i/>
          <w:sz w:val="22"/>
          <w:szCs w:val="22"/>
          <w:lang w:val="sk-SK"/>
        </w:rPr>
        <w:t>s kým osobné údaje zdieľa</w:t>
      </w:r>
      <w:r w:rsidR="000B764F" w:rsidRPr="00476A50">
        <w:rPr>
          <w:sz w:val="22"/>
          <w:szCs w:val="22"/>
          <w:lang w:val="sk-SK"/>
        </w:rPr>
        <w:t xml:space="preserve">, </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d) predpokladaná doba uchovávania osobných údajov alebo kritéria na jej určenie </w:t>
      </w:r>
    </w:p>
    <w:p w:rsidR="000B764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 </w:t>
      </w:r>
      <w:r w:rsidRPr="00476A50">
        <w:rPr>
          <w:i/>
          <w:sz w:val="22"/>
          <w:szCs w:val="22"/>
          <w:lang w:val="sk-SK"/>
        </w:rPr>
        <w:t>ako dlho osobné údaje uchováva</w:t>
      </w:r>
      <w:r w:rsidR="000B764F" w:rsidRPr="00476A50">
        <w:rPr>
          <w:i/>
          <w:sz w:val="22"/>
          <w:szCs w:val="22"/>
          <w:lang w:val="sk-SK"/>
        </w:rPr>
        <w:t xml:space="preserve">, </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e) existencia práva požadovať od prevádzkovateľa opravu osobných údajov týkajúcich </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sa dotknutej osoby alebo ich vymazanie alebo obmedzenie spracúvania, alebo práva </w:t>
      </w:r>
    </w:p>
    <w:p w:rsidR="00274A6F" w:rsidRPr="00476A50" w:rsidRDefault="00274A6F" w:rsidP="00274A6F">
      <w:pPr>
        <w:tabs>
          <w:tab w:val="left" w:pos="360"/>
          <w:tab w:val="left" w:pos="9632"/>
        </w:tabs>
        <w:ind w:right="425"/>
        <w:jc w:val="both"/>
        <w:rPr>
          <w:sz w:val="22"/>
          <w:szCs w:val="22"/>
          <w:lang w:val="sk-SK"/>
        </w:rPr>
      </w:pPr>
      <w:r w:rsidRPr="00476A50">
        <w:rPr>
          <w:sz w:val="22"/>
          <w:szCs w:val="22"/>
          <w:lang w:val="sk-SK"/>
        </w:rPr>
        <w:tab/>
        <w:t xml:space="preserve">namietať proti takémuto spracúvaniu </w:t>
      </w:r>
      <w:r w:rsidR="00173BD8" w:rsidRPr="00476A50">
        <w:rPr>
          <w:sz w:val="22"/>
          <w:szCs w:val="22"/>
          <w:lang w:val="sk-SK"/>
        </w:rPr>
        <w:t>–</w:t>
      </w:r>
      <w:r w:rsidRPr="00476A50">
        <w:rPr>
          <w:sz w:val="22"/>
          <w:szCs w:val="22"/>
          <w:lang w:val="sk-SK"/>
        </w:rPr>
        <w:t xml:space="preserve"> </w:t>
      </w:r>
      <w:r w:rsidR="00173BD8" w:rsidRPr="00476A50">
        <w:rPr>
          <w:i/>
          <w:sz w:val="22"/>
          <w:szCs w:val="22"/>
          <w:lang w:val="sk-SK"/>
        </w:rPr>
        <w:t>aké má dotknutá osoba práva,</w:t>
      </w:r>
    </w:p>
    <w:p w:rsidR="00274A6F" w:rsidRPr="00476A50" w:rsidRDefault="00173BD8" w:rsidP="00173BD8">
      <w:pPr>
        <w:tabs>
          <w:tab w:val="left" w:pos="360"/>
          <w:tab w:val="left" w:pos="9632"/>
        </w:tabs>
        <w:ind w:right="425"/>
        <w:jc w:val="both"/>
        <w:rPr>
          <w:sz w:val="22"/>
          <w:szCs w:val="22"/>
          <w:lang w:val="sk-SK"/>
        </w:rPr>
      </w:pPr>
      <w:r w:rsidRPr="00476A50">
        <w:rPr>
          <w:sz w:val="22"/>
          <w:szCs w:val="22"/>
          <w:lang w:val="sk-SK"/>
        </w:rPr>
        <w:tab/>
        <w:t>f) právo podať sťažnosť dozornému orgánu,</w:t>
      </w:r>
    </w:p>
    <w:p w:rsidR="00173BD8" w:rsidRPr="00476A50" w:rsidRDefault="00173BD8" w:rsidP="00173BD8">
      <w:pPr>
        <w:tabs>
          <w:tab w:val="left" w:pos="360"/>
          <w:tab w:val="left" w:pos="9632"/>
        </w:tabs>
        <w:ind w:right="425"/>
        <w:jc w:val="both"/>
        <w:rPr>
          <w:sz w:val="22"/>
          <w:szCs w:val="22"/>
          <w:lang w:val="sk-SK"/>
        </w:rPr>
      </w:pPr>
      <w:r w:rsidRPr="00476A50">
        <w:rPr>
          <w:sz w:val="22"/>
          <w:szCs w:val="22"/>
          <w:lang w:val="sk-SK"/>
        </w:rPr>
        <w:tab/>
        <w:t xml:space="preserve">g) ak sa osobné údaje nezískali od dotknutej osoby, akékoľvek dostupné informácie, pokiaľ ide o ich zdroj – </w:t>
      </w:r>
      <w:r w:rsidRPr="00476A50">
        <w:rPr>
          <w:i/>
          <w:sz w:val="22"/>
          <w:szCs w:val="22"/>
          <w:lang w:val="sk-SK"/>
        </w:rPr>
        <w:t>odkiaľ osobné údaje získava</w:t>
      </w:r>
      <w:r w:rsidRPr="00476A50">
        <w:rPr>
          <w:sz w:val="22"/>
          <w:szCs w:val="22"/>
          <w:lang w:val="sk-SK"/>
        </w:rPr>
        <w:t>,</w:t>
      </w:r>
    </w:p>
    <w:p w:rsidR="00173BD8" w:rsidRPr="00476A50" w:rsidRDefault="00173BD8" w:rsidP="00173BD8">
      <w:pPr>
        <w:tabs>
          <w:tab w:val="left" w:pos="360"/>
          <w:tab w:val="left" w:pos="9632"/>
        </w:tabs>
        <w:ind w:right="425"/>
        <w:jc w:val="both"/>
        <w:rPr>
          <w:sz w:val="22"/>
          <w:szCs w:val="22"/>
          <w:lang w:val="sk-SK"/>
        </w:rPr>
      </w:pPr>
      <w:r w:rsidRPr="00476A50">
        <w:rPr>
          <w:sz w:val="22"/>
          <w:szCs w:val="22"/>
          <w:lang w:val="sk-SK"/>
        </w:rPr>
        <w:tab/>
        <w:t xml:space="preserve">h) existencia automatizovaného rozhodovania vrátane profilovania uvedeného v článku 22 ods. 1 a 4 a v týchto prípadoch aspoň zmysluplné informácie o použitom postupe, ako aj význame o predpokladaných dôsledkoch takéhoto spracúvania pre dotknutú osobu – </w:t>
      </w:r>
      <w:r w:rsidRPr="00476A50">
        <w:rPr>
          <w:i/>
          <w:sz w:val="22"/>
          <w:szCs w:val="22"/>
          <w:lang w:val="sk-SK"/>
        </w:rPr>
        <w:t>ako dochádza k automatizovanému rozhodovania, tzv. profilovaniu.</w:t>
      </w:r>
    </w:p>
    <w:p w:rsidR="000B764F" w:rsidRPr="00476A50" w:rsidRDefault="000B764F" w:rsidP="006D6D0F">
      <w:pPr>
        <w:tabs>
          <w:tab w:val="left" w:pos="9632"/>
        </w:tabs>
        <w:ind w:right="425"/>
        <w:jc w:val="both"/>
        <w:rPr>
          <w:sz w:val="22"/>
          <w:szCs w:val="22"/>
          <w:lang w:val="sk-SK"/>
        </w:rPr>
      </w:pPr>
    </w:p>
    <w:p w:rsidR="00274A6F" w:rsidRPr="00476A50" w:rsidRDefault="000B764F" w:rsidP="006D6D0F">
      <w:pPr>
        <w:tabs>
          <w:tab w:val="left" w:pos="9632"/>
        </w:tabs>
        <w:ind w:right="425"/>
        <w:jc w:val="both"/>
        <w:rPr>
          <w:sz w:val="22"/>
          <w:szCs w:val="22"/>
          <w:lang w:val="sk-SK"/>
        </w:rPr>
      </w:pPr>
      <w:r w:rsidRPr="00476A50">
        <w:rPr>
          <w:sz w:val="22"/>
          <w:szCs w:val="22"/>
          <w:lang w:val="sk-SK"/>
        </w:rPr>
        <w:t xml:space="preserve">- </w:t>
      </w:r>
      <w:r w:rsidR="00163F1E" w:rsidRPr="00476A50">
        <w:rPr>
          <w:sz w:val="22"/>
          <w:szCs w:val="22"/>
          <w:lang w:val="sk-SK"/>
        </w:rPr>
        <w:t>Ak sa osobné údaje prenášajú do tretej krajiny alebo medzinárodnej organizácii, dotknutá osoba má právo byť informovaná o primeraných zárukách podľa článku 46 GPDR týkajúcich sa prenosu.</w:t>
      </w:r>
    </w:p>
    <w:p w:rsidR="00163F1E" w:rsidRPr="00476A50" w:rsidRDefault="00163F1E" w:rsidP="006D6D0F">
      <w:pPr>
        <w:tabs>
          <w:tab w:val="left" w:pos="9632"/>
        </w:tabs>
        <w:ind w:right="425"/>
        <w:jc w:val="both"/>
        <w:rPr>
          <w:sz w:val="22"/>
          <w:szCs w:val="22"/>
          <w:lang w:val="sk-SK"/>
        </w:rPr>
      </w:pPr>
    </w:p>
    <w:p w:rsidR="006D6D0F" w:rsidRPr="00476A50" w:rsidRDefault="00163F1E" w:rsidP="00163F1E">
      <w:pPr>
        <w:tabs>
          <w:tab w:val="left" w:pos="9632"/>
        </w:tabs>
        <w:ind w:right="425"/>
        <w:jc w:val="both"/>
        <w:rPr>
          <w:sz w:val="22"/>
          <w:szCs w:val="22"/>
          <w:lang w:val="sk-SK"/>
        </w:rPr>
      </w:pPr>
      <w:r w:rsidRPr="00476A50">
        <w:rPr>
          <w:sz w:val="22"/>
          <w:szCs w:val="22"/>
          <w:lang w:val="sk-SK"/>
        </w:rPr>
        <w:t xml:space="preserve">- </w:t>
      </w:r>
      <w:r w:rsidR="00E138D6" w:rsidRPr="00476A50">
        <w:rPr>
          <w:sz w:val="22"/>
          <w:szCs w:val="22"/>
          <w:lang w:val="sk-SK"/>
        </w:rPr>
        <w:t xml:space="preserve">Dotknutá osoba má právo požiadať o kópiu týchto osobných údajov, ktoré o nej spracúvame, avšak </w:t>
      </w:r>
      <w:r w:rsidR="00CA4509" w:rsidRPr="00476A50">
        <w:rPr>
          <w:sz w:val="22"/>
          <w:szCs w:val="22"/>
          <w:lang w:val="sk-SK"/>
        </w:rPr>
        <w:t>LifePC v tomto vyhovie len písomnej žiadosti podanej na pobočke spoločnosti po dohodnutí osobného stretnuti</w:t>
      </w:r>
      <w:r w:rsidR="00E138D6" w:rsidRPr="00476A50">
        <w:rPr>
          <w:sz w:val="22"/>
          <w:szCs w:val="22"/>
          <w:lang w:val="sk-SK"/>
        </w:rPr>
        <w:t xml:space="preserve">a so zodpovednou osobou, a každé ďalšie vyžiadanie kópie bude spoplatnené primeranou sadzbou 2 €/strana. Všetky tieto uvedené informácie sú dostupné v tomto vyhlásení LifePC. </w:t>
      </w:r>
    </w:p>
    <w:p w:rsidR="00332C6C" w:rsidRPr="00476A50" w:rsidRDefault="00332C6C" w:rsidP="00332C6C">
      <w:pPr>
        <w:tabs>
          <w:tab w:val="left" w:pos="9632"/>
        </w:tabs>
        <w:ind w:right="425"/>
        <w:jc w:val="both"/>
        <w:rPr>
          <w:sz w:val="22"/>
          <w:szCs w:val="22"/>
          <w:lang w:val="sk-SK"/>
        </w:rPr>
      </w:pPr>
    </w:p>
    <w:p w:rsidR="00332C6C" w:rsidRPr="00476A50" w:rsidRDefault="00163F1E" w:rsidP="00163F1E">
      <w:pPr>
        <w:tabs>
          <w:tab w:val="left" w:pos="9632"/>
        </w:tabs>
        <w:ind w:right="425"/>
        <w:jc w:val="both"/>
        <w:rPr>
          <w:sz w:val="22"/>
          <w:szCs w:val="22"/>
          <w:lang w:val="sk-SK"/>
        </w:rPr>
      </w:pPr>
      <w:r w:rsidRPr="00476A50">
        <w:rPr>
          <w:sz w:val="22"/>
          <w:szCs w:val="22"/>
          <w:lang w:val="sk-SK"/>
        </w:rPr>
        <w:lastRenderedPageBreak/>
        <w:t xml:space="preserve">-  Právo získať kópiu uvedenú v odseku 3 nesmie mať nepriaznivé dôsledky na práva a slobody iných. </w:t>
      </w:r>
    </w:p>
    <w:p w:rsidR="00163F1E" w:rsidRPr="00476A50" w:rsidRDefault="00163F1E" w:rsidP="00163F1E">
      <w:pPr>
        <w:tabs>
          <w:tab w:val="left" w:pos="9632"/>
        </w:tabs>
        <w:ind w:right="425"/>
        <w:jc w:val="both"/>
        <w:rPr>
          <w:sz w:val="22"/>
          <w:szCs w:val="22"/>
          <w:lang w:val="sk-SK"/>
        </w:rPr>
      </w:pPr>
    </w:p>
    <w:p w:rsidR="00163F1E" w:rsidRPr="00476A50" w:rsidRDefault="00163F1E" w:rsidP="00163F1E">
      <w:pPr>
        <w:pStyle w:val="Odsekzoznamu"/>
        <w:numPr>
          <w:ilvl w:val="0"/>
          <w:numId w:val="6"/>
        </w:numPr>
        <w:tabs>
          <w:tab w:val="left" w:pos="9632"/>
        </w:tabs>
        <w:ind w:right="425"/>
        <w:jc w:val="both"/>
        <w:rPr>
          <w:b/>
          <w:sz w:val="22"/>
          <w:szCs w:val="22"/>
          <w:lang w:val="sk-SK"/>
        </w:rPr>
      </w:pPr>
      <w:r w:rsidRPr="00476A50">
        <w:rPr>
          <w:b/>
          <w:sz w:val="22"/>
          <w:szCs w:val="22"/>
          <w:lang w:val="sk-SK"/>
        </w:rPr>
        <w:t>Článok 16 GDPR – Právo na opravu:</w:t>
      </w:r>
    </w:p>
    <w:p w:rsidR="00163F1E" w:rsidRPr="00476A50" w:rsidRDefault="00163F1E" w:rsidP="00163F1E">
      <w:pPr>
        <w:tabs>
          <w:tab w:val="left" w:pos="9632"/>
        </w:tabs>
        <w:ind w:right="425"/>
        <w:jc w:val="both"/>
        <w:rPr>
          <w:sz w:val="22"/>
          <w:szCs w:val="22"/>
          <w:lang w:val="sk-SK"/>
        </w:rPr>
      </w:pPr>
      <w:r w:rsidRPr="00476A50">
        <w:rPr>
          <w:sz w:val="22"/>
          <w:szCs w:val="22"/>
          <w:lang w:val="sk-SK"/>
        </w:rPr>
        <w:t xml:space="preserve">-  Dotknutá osoba má právo na to, aby </w:t>
      </w:r>
      <w:r w:rsidR="00C931B4" w:rsidRPr="00476A50">
        <w:rPr>
          <w:sz w:val="22"/>
          <w:szCs w:val="22"/>
          <w:lang w:val="sk-SK"/>
        </w:rPr>
        <w:t>LifePC</w:t>
      </w:r>
      <w:r w:rsidRPr="00476A50">
        <w:rPr>
          <w:sz w:val="22"/>
          <w:szCs w:val="22"/>
          <w:lang w:val="sk-SK"/>
        </w:rPr>
        <w:t xml:space="preserve"> bez zbytočného odkladu opravil nesprávne osobné údaje, ktoré sa jej týkajú. So zreteľom na účely spracúvania má dotknutá osoba právo na doplnenie ne</w:t>
      </w:r>
      <w:r w:rsidR="00C931B4" w:rsidRPr="00476A50">
        <w:rPr>
          <w:sz w:val="22"/>
          <w:szCs w:val="22"/>
          <w:lang w:val="sk-SK"/>
        </w:rPr>
        <w:t>ú</w:t>
      </w:r>
      <w:r w:rsidRPr="00476A50">
        <w:rPr>
          <w:sz w:val="22"/>
          <w:szCs w:val="22"/>
          <w:lang w:val="sk-SK"/>
        </w:rPr>
        <w:t>plných osobný údajov, a to aj prostredníctvom poskytnutia doplnkového vyhlásenia.</w:t>
      </w:r>
    </w:p>
    <w:p w:rsidR="00163F1E" w:rsidRPr="00476A50" w:rsidRDefault="00163F1E" w:rsidP="00163F1E">
      <w:pPr>
        <w:tabs>
          <w:tab w:val="left" w:pos="9632"/>
        </w:tabs>
        <w:ind w:right="425"/>
        <w:jc w:val="both"/>
        <w:rPr>
          <w:sz w:val="22"/>
          <w:szCs w:val="22"/>
          <w:lang w:val="sk-SK"/>
        </w:rPr>
      </w:pPr>
    </w:p>
    <w:p w:rsidR="00163F1E" w:rsidRPr="00476A50" w:rsidRDefault="00C931B4" w:rsidP="00C931B4">
      <w:pPr>
        <w:pStyle w:val="Odsekzoznamu"/>
        <w:numPr>
          <w:ilvl w:val="0"/>
          <w:numId w:val="6"/>
        </w:numPr>
        <w:tabs>
          <w:tab w:val="left" w:pos="9632"/>
        </w:tabs>
        <w:ind w:right="425"/>
        <w:jc w:val="both"/>
        <w:rPr>
          <w:sz w:val="22"/>
          <w:szCs w:val="22"/>
          <w:lang w:val="sk-SK"/>
        </w:rPr>
      </w:pPr>
      <w:r w:rsidRPr="00476A50">
        <w:rPr>
          <w:b/>
          <w:sz w:val="22"/>
          <w:szCs w:val="22"/>
          <w:lang w:val="sk-SK"/>
        </w:rPr>
        <w:t>Článok 17 GDPR – Právo na vymazanie (právo „na zabudnutie“):</w:t>
      </w:r>
    </w:p>
    <w:p w:rsidR="00C931B4" w:rsidRPr="00476A50" w:rsidRDefault="00C931B4" w:rsidP="00890591">
      <w:pPr>
        <w:tabs>
          <w:tab w:val="left" w:pos="9632"/>
        </w:tabs>
        <w:ind w:right="425"/>
        <w:jc w:val="both"/>
        <w:rPr>
          <w:sz w:val="22"/>
          <w:szCs w:val="22"/>
          <w:lang w:val="sk-SK"/>
        </w:rPr>
      </w:pPr>
      <w:r w:rsidRPr="00476A50">
        <w:rPr>
          <w:sz w:val="22"/>
          <w:szCs w:val="22"/>
          <w:lang w:val="sk-SK"/>
        </w:rPr>
        <w:t xml:space="preserve">-  </w:t>
      </w:r>
      <w:r w:rsidR="00890591" w:rsidRPr="00476A50">
        <w:rPr>
          <w:sz w:val="22"/>
          <w:szCs w:val="22"/>
          <w:lang w:val="sk-SK"/>
        </w:rPr>
        <w:t xml:space="preserve">V prípade ak </w:t>
      </w:r>
      <w:r w:rsidRPr="00476A50">
        <w:rPr>
          <w:sz w:val="22"/>
          <w:szCs w:val="22"/>
          <w:lang w:val="sk-SK"/>
        </w:rPr>
        <w:t xml:space="preserve">LifePC </w:t>
      </w:r>
      <w:r w:rsidR="00890591" w:rsidRPr="00476A50">
        <w:rPr>
          <w:sz w:val="22"/>
          <w:szCs w:val="22"/>
          <w:lang w:val="sk-SK"/>
        </w:rPr>
        <w:t xml:space="preserve">spracúva osobné údaje nezákonným spôsobom </w:t>
      </w:r>
      <w:r w:rsidRPr="00476A50">
        <w:rPr>
          <w:sz w:val="22"/>
          <w:szCs w:val="22"/>
          <w:lang w:val="sk-SK"/>
        </w:rPr>
        <w:t>je povinný bez zbytočného odkladu vymazať osobné údaje dotknutej osoby</w:t>
      </w:r>
      <w:r w:rsidR="00890591" w:rsidRPr="00476A50">
        <w:rPr>
          <w:sz w:val="22"/>
          <w:szCs w:val="22"/>
          <w:lang w:val="sk-SK"/>
        </w:rPr>
        <w:t>, napríklad ak spracúva osobné údaje bezdôvodne. Užívateľ má právo požiadať o vymazanie osobných údajov.</w:t>
      </w:r>
    </w:p>
    <w:p w:rsidR="00163F1E" w:rsidRPr="00476A50" w:rsidRDefault="00163F1E" w:rsidP="00163F1E">
      <w:pPr>
        <w:tabs>
          <w:tab w:val="left" w:pos="9632"/>
        </w:tabs>
        <w:ind w:right="425"/>
        <w:jc w:val="both"/>
        <w:rPr>
          <w:sz w:val="22"/>
          <w:szCs w:val="22"/>
          <w:lang w:val="sk-SK"/>
        </w:rPr>
      </w:pPr>
    </w:p>
    <w:p w:rsidR="005E115E" w:rsidRPr="00476A50" w:rsidRDefault="005E115E" w:rsidP="005E115E">
      <w:pPr>
        <w:pStyle w:val="Odsekzoznamu"/>
        <w:numPr>
          <w:ilvl w:val="0"/>
          <w:numId w:val="6"/>
        </w:numPr>
        <w:tabs>
          <w:tab w:val="left" w:pos="9632"/>
        </w:tabs>
        <w:ind w:right="425"/>
        <w:jc w:val="both"/>
        <w:rPr>
          <w:b/>
          <w:sz w:val="22"/>
          <w:szCs w:val="22"/>
          <w:lang w:val="sk-SK"/>
        </w:rPr>
      </w:pPr>
      <w:r w:rsidRPr="00476A50">
        <w:rPr>
          <w:b/>
          <w:sz w:val="22"/>
          <w:szCs w:val="22"/>
          <w:lang w:val="sk-SK"/>
        </w:rPr>
        <w:t>Článok 18 GDPR – Právo na obmedzenie spracúvania:</w:t>
      </w:r>
    </w:p>
    <w:p w:rsidR="00163F1E" w:rsidRPr="00476A50" w:rsidRDefault="005E115E" w:rsidP="005E115E">
      <w:pPr>
        <w:tabs>
          <w:tab w:val="left" w:pos="9632"/>
        </w:tabs>
        <w:ind w:right="425"/>
        <w:jc w:val="both"/>
        <w:rPr>
          <w:sz w:val="22"/>
          <w:szCs w:val="22"/>
          <w:lang w:val="sk-SK"/>
        </w:rPr>
      </w:pPr>
      <w:r w:rsidRPr="00476A50">
        <w:rPr>
          <w:sz w:val="22"/>
          <w:szCs w:val="22"/>
          <w:lang w:val="sk-SK"/>
        </w:rPr>
        <w:t>-  Do doby vyriešenie podnetu má dotknutá osoba  právo na obmedzenie spracúvania, ak bude p opierať správnosť osobných údajov, dôvody ich spracúvania alebo ak podá námietku proti ich spracúvaniu, a to zaslaním písomnej žiadosti a adresu LifePC.</w:t>
      </w:r>
    </w:p>
    <w:p w:rsidR="00163F1E" w:rsidRPr="00476A50" w:rsidRDefault="00163F1E" w:rsidP="00163F1E">
      <w:pPr>
        <w:tabs>
          <w:tab w:val="left" w:pos="9632"/>
        </w:tabs>
        <w:ind w:right="425"/>
        <w:jc w:val="both"/>
        <w:rPr>
          <w:sz w:val="22"/>
          <w:szCs w:val="22"/>
          <w:lang w:val="sk-SK"/>
        </w:rPr>
      </w:pPr>
    </w:p>
    <w:p w:rsidR="00EC6D3D" w:rsidRPr="00476A50" w:rsidRDefault="00890591" w:rsidP="00890591">
      <w:pPr>
        <w:pStyle w:val="Odsekzoznamu"/>
        <w:numPr>
          <w:ilvl w:val="0"/>
          <w:numId w:val="6"/>
        </w:numPr>
        <w:tabs>
          <w:tab w:val="left" w:pos="9632"/>
        </w:tabs>
        <w:ind w:right="425"/>
        <w:jc w:val="both"/>
        <w:rPr>
          <w:b/>
          <w:sz w:val="22"/>
          <w:szCs w:val="22"/>
          <w:lang w:val="sk-SK"/>
        </w:rPr>
      </w:pPr>
      <w:r w:rsidRPr="00476A50">
        <w:rPr>
          <w:b/>
          <w:sz w:val="22"/>
          <w:szCs w:val="22"/>
          <w:lang w:val="sk-SK"/>
        </w:rPr>
        <w:t>Článok 19 GDPR – Oznamovacia</w:t>
      </w:r>
      <w:r w:rsidR="00EC6D3D" w:rsidRPr="00476A50">
        <w:rPr>
          <w:b/>
          <w:sz w:val="22"/>
          <w:szCs w:val="22"/>
          <w:lang w:val="sk-SK"/>
        </w:rPr>
        <w:t xml:space="preserve">  </w:t>
      </w:r>
      <w:r w:rsidRPr="00476A50">
        <w:rPr>
          <w:b/>
          <w:sz w:val="22"/>
          <w:szCs w:val="22"/>
          <w:lang w:val="sk-SK"/>
        </w:rPr>
        <w:t xml:space="preserve"> povinnosť</w:t>
      </w:r>
      <w:r w:rsidR="00EC6D3D" w:rsidRPr="00476A50">
        <w:rPr>
          <w:b/>
          <w:sz w:val="22"/>
          <w:szCs w:val="22"/>
          <w:lang w:val="sk-SK"/>
        </w:rPr>
        <w:t xml:space="preserve"> </w:t>
      </w:r>
      <w:r w:rsidRPr="00476A50">
        <w:rPr>
          <w:b/>
          <w:sz w:val="22"/>
          <w:szCs w:val="22"/>
          <w:lang w:val="sk-SK"/>
        </w:rPr>
        <w:t xml:space="preserve"> </w:t>
      </w:r>
      <w:r w:rsidR="00EC6D3D" w:rsidRPr="00476A50">
        <w:rPr>
          <w:b/>
          <w:sz w:val="22"/>
          <w:szCs w:val="22"/>
          <w:lang w:val="sk-SK"/>
        </w:rPr>
        <w:t xml:space="preserve"> </w:t>
      </w:r>
      <w:r w:rsidRPr="00476A50">
        <w:rPr>
          <w:b/>
          <w:sz w:val="22"/>
          <w:szCs w:val="22"/>
          <w:lang w:val="sk-SK"/>
        </w:rPr>
        <w:t>v</w:t>
      </w:r>
      <w:r w:rsidR="00EC6D3D" w:rsidRPr="00476A50">
        <w:rPr>
          <w:b/>
          <w:sz w:val="22"/>
          <w:szCs w:val="22"/>
          <w:lang w:val="sk-SK"/>
        </w:rPr>
        <w:t> </w:t>
      </w:r>
      <w:r w:rsidRPr="00476A50">
        <w:rPr>
          <w:b/>
          <w:sz w:val="22"/>
          <w:szCs w:val="22"/>
          <w:lang w:val="sk-SK"/>
        </w:rPr>
        <w:t>súvislosti</w:t>
      </w:r>
      <w:r w:rsidR="00EC6D3D" w:rsidRPr="00476A50">
        <w:rPr>
          <w:b/>
          <w:sz w:val="22"/>
          <w:szCs w:val="22"/>
          <w:lang w:val="sk-SK"/>
        </w:rPr>
        <w:t xml:space="preserve">  </w:t>
      </w:r>
      <w:r w:rsidRPr="00476A50">
        <w:rPr>
          <w:b/>
          <w:sz w:val="22"/>
          <w:szCs w:val="22"/>
          <w:lang w:val="sk-SK"/>
        </w:rPr>
        <w:t xml:space="preserve"> </w:t>
      </w:r>
      <w:r w:rsidR="00EC6D3D" w:rsidRPr="00476A50">
        <w:rPr>
          <w:b/>
          <w:sz w:val="22"/>
          <w:szCs w:val="22"/>
          <w:lang w:val="sk-SK"/>
        </w:rPr>
        <w:t xml:space="preserve"> </w:t>
      </w:r>
      <w:r w:rsidRPr="00476A50">
        <w:rPr>
          <w:b/>
          <w:sz w:val="22"/>
          <w:szCs w:val="22"/>
          <w:lang w:val="sk-SK"/>
        </w:rPr>
        <w:t>s </w:t>
      </w:r>
      <w:r w:rsidR="00EC6D3D" w:rsidRPr="00476A50">
        <w:rPr>
          <w:b/>
          <w:sz w:val="22"/>
          <w:szCs w:val="22"/>
          <w:lang w:val="sk-SK"/>
        </w:rPr>
        <w:t xml:space="preserve">   </w:t>
      </w:r>
      <w:r w:rsidRPr="00476A50">
        <w:rPr>
          <w:b/>
          <w:sz w:val="22"/>
          <w:szCs w:val="22"/>
          <w:lang w:val="sk-SK"/>
        </w:rPr>
        <w:t xml:space="preserve">opravou </w:t>
      </w:r>
      <w:r w:rsidR="00EC6D3D" w:rsidRPr="00476A50">
        <w:rPr>
          <w:b/>
          <w:sz w:val="22"/>
          <w:szCs w:val="22"/>
          <w:lang w:val="sk-SK"/>
        </w:rPr>
        <w:t xml:space="preserve">  alebo </w:t>
      </w:r>
    </w:p>
    <w:p w:rsidR="00890591" w:rsidRPr="00476A50" w:rsidRDefault="00890591" w:rsidP="00EC6D3D">
      <w:pPr>
        <w:tabs>
          <w:tab w:val="left" w:pos="9632"/>
        </w:tabs>
        <w:ind w:right="425"/>
        <w:jc w:val="both"/>
        <w:rPr>
          <w:b/>
          <w:sz w:val="22"/>
          <w:szCs w:val="22"/>
          <w:lang w:val="sk-SK"/>
        </w:rPr>
      </w:pPr>
      <w:r w:rsidRPr="00476A50">
        <w:rPr>
          <w:b/>
          <w:sz w:val="22"/>
          <w:szCs w:val="22"/>
          <w:lang w:val="sk-SK"/>
        </w:rPr>
        <w:t>vymazaním osobných údajov alebo obmedzením spracúvania:</w:t>
      </w:r>
    </w:p>
    <w:p w:rsidR="00163F1E" w:rsidRPr="00476A50" w:rsidRDefault="00890591" w:rsidP="00163F1E">
      <w:pPr>
        <w:tabs>
          <w:tab w:val="left" w:pos="9632"/>
        </w:tabs>
        <w:ind w:right="425"/>
        <w:jc w:val="both"/>
        <w:rPr>
          <w:sz w:val="22"/>
          <w:szCs w:val="22"/>
          <w:lang w:val="sk-SK"/>
        </w:rPr>
      </w:pPr>
      <w:r w:rsidRPr="00476A50">
        <w:rPr>
          <w:sz w:val="22"/>
          <w:szCs w:val="22"/>
          <w:lang w:val="sk-SK"/>
        </w:rPr>
        <w:t>-  LifePC oznámi každému príjemcovi, ktorému boli osobné údaje poskytnuté, každú opravu alebo vymazanie osobných údajov alebo obmedzenie spracúvania, pokiaľ sa to neukáže ako nemožné alebo si to nevyžaduje neprimerané úsilie. LifePC o týchto príjemcoch informuje dotknutú osobu, ak to dotknutá osoba po</w:t>
      </w:r>
      <w:r w:rsidR="00EC6D3D" w:rsidRPr="00476A50">
        <w:rPr>
          <w:sz w:val="22"/>
          <w:szCs w:val="22"/>
          <w:lang w:val="sk-SK"/>
        </w:rPr>
        <w:t>žaduje</w:t>
      </w:r>
      <w:r w:rsidRPr="00476A50">
        <w:rPr>
          <w:sz w:val="22"/>
          <w:szCs w:val="22"/>
          <w:lang w:val="sk-SK"/>
        </w:rPr>
        <w:t xml:space="preserve">. </w:t>
      </w:r>
    </w:p>
    <w:p w:rsidR="00EC6D3D" w:rsidRPr="00476A50" w:rsidRDefault="00EC6D3D" w:rsidP="00EC6D3D">
      <w:pPr>
        <w:tabs>
          <w:tab w:val="left" w:pos="9632"/>
        </w:tabs>
        <w:ind w:right="425"/>
        <w:jc w:val="both"/>
        <w:rPr>
          <w:sz w:val="22"/>
          <w:szCs w:val="22"/>
          <w:lang w:val="sk-SK"/>
        </w:rPr>
      </w:pPr>
    </w:p>
    <w:p w:rsidR="00EC6D3D" w:rsidRPr="00476A50" w:rsidRDefault="00EC6D3D" w:rsidP="00EC6D3D">
      <w:pPr>
        <w:pStyle w:val="Odsekzoznamu"/>
        <w:numPr>
          <w:ilvl w:val="0"/>
          <w:numId w:val="6"/>
        </w:numPr>
        <w:tabs>
          <w:tab w:val="left" w:pos="9632"/>
        </w:tabs>
        <w:ind w:right="425"/>
        <w:jc w:val="both"/>
        <w:rPr>
          <w:b/>
          <w:sz w:val="22"/>
          <w:szCs w:val="22"/>
          <w:lang w:val="sk-SK"/>
        </w:rPr>
      </w:pPr>
      <w:r w:rsidRPr="00476A50">
        <w:rPr>
          <w:b/>
          <w:sz w:val="22"/>
          <w:szCs w:val="22"/>
          <w:lang w:val="sk-SK"/>
        </w:rPr>
        <w:t>Článok 20 GDPR – Právo na prenosnosť údajov:</w:t>
      </w:r>
    </w:p>
    <w:p w:rsidR="00EC6D3D" w:rsidRPr="00476A50" w:rsidRDefault="003F2FDE" w:rsidP="003F2FDE">
      <w:pPr>
        <w:tabs>
          <w:tab w:val="left" w:pos="9632"/>
        </w:tabs>
        <w:ind w:right="425"/>
        <w:jc w:val="both"/>
        <w:rPr>
          <w:sz w:val="22"/>
          <w:szCs w:val="22"/>
          <w:lang w:val="sk-SK"/>
        </w:rPr>
      </w:pPr>
      <w:r w:rsidRPr="00476A50">
        <w:rPr>
          <w:sz w:val="22"/>
          <w:szCs w:val="22"/>
          <w:lang w:val="sk-SK"/>
        </w:rPr>
        <w:t xml:space="preserve">- </w:t>
      </w:r>
      <w:r w:rsidR="006468EF" w:rsidRPr="00476A50">
        <w:rPr>
          <w:sz w:val="22"/>
          <w:szCs w:val="22"/>
          <w:lang w:val="sk-SK"/>
        </w:rPr>
        <w:t xml:space="preserve">Dotknutá osoba má právo si vyžiadať osobné údaje poskytnuté LifePC, v štruktúrovanom, bežne používanom a strojovo čitateľnom formáte a má právo preniesť si tieto údaje k ďalšiemu prevádzkovateľovi, pokiaľ je to technicky možné.  Uplatnením práva na prenosnosť údajov nie je dotknuté právo na výmaz podľa článku 17 GDPR. LifePC je oprávnené odmietnuť tejto žiadosť, ak by takýto prenos mal nepriaznivé dôsledky na práva a slobody iných. </w:t>
      </w:r>
    </w:p>
    <w:p w:rsidR="006468EF" w:rsidRPr="00476A50" w:rsidRDefault="006468EF" w:rsidP="00EC6D3D">
      <w:pPr>
        <w:tabs>
          <w:tab w:val="left" w:pos="9632"/>
        </w:tabs>
        <w:ind w:right="425"/>
        <w:jc w:val="both"/>
        <w:rPr>
          <w:sz w:val="22"/>
          <w:szCs w:val="22"/>
          <w:lang w:val="sk-SK"/>
        </w:rPr>
      </w:pPr>
    </w:p>
    <w:p w:rsidR="006468EF" w:rsidRPr="00476A50" w:rsidRDefault="006468EF" w:rsidP="006468EF">
      <w:pPr>
        <w:pStyle w:val="Odsekzoznamu"/>
        <w:numPr>
          <w:ilvl w:val="0"/>
          <w:numId w:val="6"/>
        </w:numPr>
        <w:tabs>
          <w:tab w:val="left" w:pos="9632"/>
        </w:tabs>
        <w:ind w:right="425"/>
        <w:jc w:val="both"/>
        <w:rPr>
          <w:b/>
          <w:sz w:val="22"/>
          <w:szCs w:val="22"/>
          <w:lang w:val="sk-SK"/>
        </w:rPr>
      </w:pPr>
      <w:r w:rsidRPr="00476A50">
        <w:rPr>
          <w:b/>
          <w:sz w:val="22"/>
          <w:szCs w:val="22"/>
          <w:lang w:val="sk-SK"/>
        </w:rPr>
        <w:t>Článok 21 GDPR – Právo namietať:</w:t>
      </w:r>
    </w:p>
    <w:p w:rsidR="00417BDD" w:rsidRPr="00476A50" w:rsidRDefault="006468EF" w:rsidP="006468EF">
      <w:pPr>
        <w:tabs>
          <w:tab w:val="left" w:pos="9632"/>
        </w:tabs>
        <w:ind w:right="425"/>
        <w:jc w:val="both"/>
        <w:rPr>
          <w:sz w:val="22"/>
          <w:szCs w:val="22"/>
          <w:lang w:val="sk-SK"/>
        </w:rPr>
      </w:pPr>
      <w:r w:rsidRPr="00476A50">
        <w:rPr>
          <w:sz w:val="22"/>
          <w:szCs w:val="22"/>
          <w:lang w:val="sk-SK"/>
        </w:rPr>
        <w:t xml:space="preserve">-  </w:t>
      </w:r>
      <w:r w:rsidR="00417BDD" w:rsidRPr="00476A50">
        <w:rPr>
          <w:sz w:val="22"/>
          <w:szCs w:val="22"/>
          <w:lang w:val="sk-SK"/>
        </w:rPr>
        <w:t xml:space="preserve"> Dotknutá osoba má právo kedykoľvek namietať z dôvodov týkajúcich sa jej konkrétnej situácie proti spracúvaniu osobných údajov nevyhnutnému na účely oprávnených záujmov LifePC alebo voči spracúvaniu nevyhnutnému na splnenie úlohy realizovanej vo verejnom záujme, ktoré sa jej týka, vrátanie namietania proti profilovaniu založenému na týchto právnych základoch. LifePC nebude ďalej spracúvať osobné údaje, ak nepreukáže nevyhnutné oprávnené dôvody na spracúvanie, ktoré prevažujú nad záujmami, právami a slobodami dotknutej osoby, alebo dôvody na preukazovanie, uplatňovanie alebo obhajovanie právnych nárokov. </w:t>
      </w:r>
    </w:p>
    <w:p w:rsidR="006468EF" w:rsidRPr="00476A50" w:rsidRDefault="00417BDD" w:rsidP="006468EF">
      <w:pPr>
        <w:tabs>
          <w:tab w:val="left" w:pos="9632"/>
        </w:tabs>
        <w:ind w:right="425"/>
        <w:jc w:val="both"/>
        <w:rPr>
          <w:sz w:val="22"/>
          <w:szCs w:val="22"/>
          <w:lang w:val="sk-SK"/>
        </w:rPr>
      </w:pPr>
      <w:r w:rsidRPr="00476A50">
        <w:rPr>
          <w:sz w:val="22"/>
          <w:szCs w:val="22"/>
          <w:lang w:val="sk-SK"/>
        </w:rPr>
        <w:t>- LifePC nespracúva osobné údaje dotknutej osoby na účely priameho marketi</w:t>
      </w:r>
      <w:r w:rsidR="009B5554">
        <w:rPr>
          <w:sz w:val="22"/>
          <w:szCs w:val="22"/>
          <w:lang w:val="sk-SK"/>
        </w:rPr>
        <w:t xml:space="preserve">ngu, ani na účely profilovania, ani v súvislosti s používaním služieb informačnej spoločnosti. </w:t>
      </w:r>
    </w:p>
    <w:p w:rsidR="00417BDD" w:rsidRDefault="00417BDD" w:rsidP="006468EF">
      <w:pPr>
        <w:tabs>
          <w:tab w:val="left" w:pos="9632"/>
        </w:tabs>
        <w:ind w:right="425"/>
        <w:jc w:val="both"/>
        <w:rPr>
          <w:sz w:val="22"/>
          <w:szCs w:val="22"/>
          <w:lang w:val="sk-SK"/>
        </w:rPr>
      </w:pPr>
      <w:r w:rsidRPr="00476A50">
        <w:rPr>
          <w:sz w:val="22"/>
          <w:szCs w:val="22"/>
          <w:lang w:val="sk-SK"/>
        </w:rPr>
        <w:t xml:space="preserve">- </w:t>
      </w:r>
      <w:r w:rsidR="009B5554">
        <w:rPr>
          <w:sz w:val="22"/>
          <w:szCs w:val="22"/>
          <w:lang w:val="sk-SK"/>
        </w:rPr>
        <w:t xml:space="preserve">Ak sa osobné údaje spracúvajú na účely vedeckého alebo historického výskumu či na štatistické účely podľa , dotknutá osoba má právo namietať z dôvodov týkajúcich sa jej konkrétnej situácie proti spracúvaniu osobných údajov, ktoré sa jej týka, s výnimkou prípadov, keď je spracúvanie nevyhnutné na plnenie úlohy z dôvodov verejného záujmu. </w:t>
      </w:r>
    </w:p>
    <w:p w:rsidR="00476A50" w:rsidRDefault="00476A50" w:rsidP="006468EF">
      <w:pPr>
        <w:tabs>
          <w:tab w:val="left" w:pos="9632"/>
        </w:tabs>
        <w:ind w:right="425"/>
        <w:jc w:val="both"/>
        <w:rPr>
          <w:sz w:val="22"/>
          <w:szCs w:val="22"/>
          <w:lang w:val="sk-SK"/>
        </w:rPr>
      </w:pPr>
    </w:p>
    <w:p w:rsidR="00A343DE" w:rsidRPr="00A343DE" w:rsidRDefault="00A343DE" w:rsidP="00A343DE">
      <w:pPr>
        <w:tabs>
          <w:tab w:val="left" w:pos="9632"/>
        </w:tabs>
        <w:ind w:left="450" w:right="425"/>
        <w:jc w:val="both"/>
        <w:rPr>
          <w:b/>
          <w:sz w:val="22"/>
          <w:szCs w:val="22"/>
          <w:lang w:val="sk-SK"/>
        </w:rPr>
      </w:pPr>
      <w:r>
        <w:rPr>
          <w:b/>
          <w:sz w:val="22"/>
          <w:szCs w:val="22"/>
          <w:lang w:val="sk-SK"/>
        </w:rPr>
        <w:t xml:space="preserve">8. </w:t>
      </w:r>
      <w:r w:rsidRPr="00A343DE">
        <w:rPr>
          <w:b/>
          <w:sz w:val="22"/>
          <w:szCs w:val="22"/>
          <w:lang w:val="sk-SK"/>
        </w:rPr>
        <w:t>Článok 2</w:t>
      </w:r>
      <w:r>
        <w:rPr>
          <w:b/>
          <w:sz w:val="22"/>
          <w:szCs w:val="22"/>
          <w:lang w:val="sk-SK"/>
        </w:rPr>
        <w:t>2</w:t>
      </w:r>
      <w:r w:rsidRPr="00A343DE">
        <w:rPr>
          <w:b/>
          <w:sz w:val="22"/>
          <w:szCs w:val="22"/>
          <w:lang w:val="sk-SK"/>
        </w:rPr>
        <w:t xml:space="preserve"> GDPR – </w:t>
      </w:r>
      <w:r>
        <w:rPr>
          <w:b/>
          <w:sz w:val="22"/>
          <w:szCs w:val="22"/>
          <w:lang w:val="sk-SK"/>
        </w:rPr>
        <w:t>Automatizované individuálne rozhodovanie vrátane profilovania</w:t>
      </w:r>
      <w:r w:rsidRPr="00A343DE">
        <w:rPr>
          <w:b/>
          <w:sz w:val="22"/>
          <w:szCs w:val="22"/>
          <w:lang w:val="sk-SK"/>
        </w:rPr>
        <w:t>:</w:t>
      </w:r>
    </w:p>
    <w:p w:rsidR="00A343DE" w:rsidRDefault="00A343DE" w:rsidP="00A343DE">
      <w:pPr>
        <w:tabs>
          <w:tab w:val="left" w:pos="9632"/>
        </w:tabs>
        <w:ind w:right="425"/>
        <w:jc w:val="both"/>
        <w:rPr>
          <w:sz w:val="22"/>
          <w:szCs w:val="22"/>
          <w:lang w:val="sk-SK"/>
        </w:rPr>
      </w:pPr>
      <w:r w:rsidRPr="00476A50">
        <w:rPr>
          <w:sz w:val="22"/>
          <w:szCs w:val="22"/>
          <w:lang w:val="sk-SK"/>
        </w:rPr>
        <w:t xml:space="preserve">-   </w:t>
      </w:r>
      <w:r w:rsidR="00453CA9">
        <w:rPr>
          <w:sz w:val="22"/>
          <w:szCs w:val="22"/>
          <w:lang w:val="sk-SK"/>
        </w:rPr>
        <w:t>LifePC nevyužíva automatizované spracúvania, ani profilovania.</w:t>
      </w:r>
    </w:p>
    <w:p w:rsidR="0030237F" w:rsidRDefault="0030237F" w:rsidP="00A343DE">
      <w:pPr>
        <w:tabs>
          <w:tab w:val="left" w:pos="9632"/>
        </w:tabs>
        <w:ind w:right="425"/>
        <w:jc w:val="both"/>
        <w:rPr>
          <w:sz w:val="22"/>
          <w:szCs w:val="22"/>
          <w:lang w:val="sk-SK"/>
        </w:rPr>
      </w:pPr>
    </w:p>
    <w:p w:rsidR="0030237F" w:rsidRPr="00A343DE" w:rsidRDefault="0030237F" w:rsidP="0030237F">
      <w:pPr>
        <w:tabs>
          <w:tab w:val="left" w:pos="9632"/>
        </w:tabs>
        <w:ind w:left="450" w:right="425"/>
        <w:jc w:val="both"/>
        <w:rPr>
          <w:b/>
          <w:sz w:val="22"/>
          <w:szCs w:val="22"/>
          <w:lang w:val="sk-SK"/>
        </w:rPr>
      </w:pPr>
      <w:r>
        <w:rPr>
          <w:b/>
          <w:sz w:val="22"/>
          <w:szCs w:val="22"/>
          <w:lang w:val="sk-SK"/>
        </w:rPr>
        <w:t>9. Právo na odvolanie súhlasu so spracovaním osobných údajov</w:t>
      </w:r>
      <w:r w:rsidR="001736C4">
        <w:rPr>
          <w:b/>
          <w:sz w:val="22"/>
          <w:szCs w:val="22"/>
          <w:lang w:val="sk-SK"/>
        </w:rPr>
        <w:t>:</w:t>
      </w:r>
    </w:p>
    <w:p w:rsidR="0030237F" w:rsidRDefault="0030237F" w:rsidP="0030237F">
      <w:pPr>
        <w:tabs>
          <w:tab w:val="left" w:pos="9632"/>
        </w:tabs>
        <w:ind w:right="425"/>
        <w:jc w:val="both"/>
        <w:rPr>
          <w:sz w:val="22"/>
          <w:szCs w:val="22"/>
          <w:lang w:val="sk-SK"/>
        </w:rPr>
      </w:pPr>
      <w:r w:rsidRPr="00476A50">
        <w:rPr>
          <w:sz w:val="22"/>
          <w:szCs w:val="22"/>
          <w:lang w:val="sk-SK"/>
        </w:rPr>
        <w:t xml:space="preserve">-   </w:t>
      </w:r>
      <w:r>
        <w:rPr>
          <w:sz w:val="22"/>
          <w:szCs w:val="22"/>
          <w:lang w:val="sk-SK"/>
        </w:rPr>
        <w:t>V</w:t>
      </w:r>
      <w:r w:rsidR="001736C4">
        <w:rPr>
          <w:sz w:val="22"/>
          <w:szCs w:val="22"/>
          <w:lang w:val="sk-SK"/>
        </w:rPr>
        <w:t> </w:t>
      </w:r>
      <w:r>
        <w:rPr>
          <w:sz w:val="22"/>
          <w:szCs w:val="22"/>
          <w:lang w:val="sk-SK"/>
        </w:rPr>
        <w:t>prípade</w:t>
      </w:r>
      <w:r w:rsidR="001736C4">
        <w:rPr>
          <w:sz w:val="22"/>
          <w:szCs w:val="22"/>
          <w:lang w:val="sk-SK"/>
        </w:rPr>
        <w:t xml:space="preserve"> súhlasu dotknutej osoby na </w:t>
      </w:r>
      <w:r>
        <w:rPr>
          <w:sz w:val="22"/>
          <w:szCs w:val="22"/>
          <w:lang w:val="sk-SK"/>
        </w:rPr>
        <w:t xml:space="preserve"> spracúvani</w:t>
      </w:r>
      <w:r w:rsidR="001736C4">
        <w:rPr>
          <w:sz w:val="22"/>
          <w:szCs w:val="22"/>
          <w:lang w:val="sk-SK"/>
        </w:rPr>
        <w:t>e</w:t>
      </w:r>
      <w:r>
        <w:rPr>
          <w:sz w:val="22"/>
          <w:szCs w:val="22"/>
          <w:lang w:val="sk-SK"/>
        </w:rPr>
        <w:t xml:space="preserve"> osobných údajov na</w:t>
      </w:r>
      <w:r w:rsidR="001736C4">
        <w:rPr>
          <w:sz w:val="22"/>
          <w:szCs w:val="22"/>
          <w:lang w:val="sk-SK"/>
        </w:rPr>
        <w:t xml:space="preserve"> marketingové účely, má právo táto osoba kedykoľvek súhlas odvolať. LifePC avšak nespracúva osobné údaje na marketingové účely. </w:t>
      </w:r>
    </w:p>
    <w:p w:rsidR="001736C4" w:rsidRDefault="001736C4" w:rsidP="0030237F">
      <w:pPr>
        <w:tabs>
          <w:tab w:val="left" w:pos="9632"/>
        </w:tabs>
        <w:ind w:right="425"/>
        <w:jc w:val="both"/>
        <w:rPr>
          <w:sz w:val="22"/>
          <w:szCs w:val="22"/>
          <w:lang w:val="sk-SK"/>
        </w:rPr>
      </w:pPr>
    </w:p>
    <w:p w:rsidR="001736C4" w:rsidRPr="00A343DE" w:rsidRDefault="001736C4" w:rsidP="001736C4">
      <w:pPr>
        <w:tabs>
          <w:tab w:val="left" w:pos="9632"/>
        </w:tabs>
        <w:ind w:left="450" w:right="425"/>
        <w:jc w:val="both"/>
        <w:rPr>
          <w:b/>
          <w:sz w:val="22"/>
          <w:szCs w:val="22"/>
          <w:lang w:val="sk-SK"/>
        </w:rPr>
      </w:pPr>
      <w:r>
        <w:rPr>
          <w:b/>
          <w:sz w:val="22"/>
          <w:szCs w:val="22"/>
          <w:lang w:val="sk-SK"/>
        </w:rPr>
        <w:t>10. Právo obrátiť sa na Úrad na ochranu osobných  údajov</w:t>
      </w:r>
      <w:r w:rsidRPr="00A343DE">
        <w:rPr>
          <w:b/>
          <w:sz w:val="22"/>
          <w:szCs w:val="22"/>
          <w:lang w:val="sk-SK"/>
        </w:rPr>
        <w:t>:</w:t>
      </w:r>
    </w:p>
    <w:p w:rsidR="0044328A" w:rsidRDefault="001736C4" w:rsidP="006468EF">
      <w:pPr>
        <w:tabs>
          <w:tab w:val="left" w:pos="9632"/>
        </w:tabs>
        <w:ind w:right="425"/>
        <w:jc w:val="both"/>
        <w:rPr>
          <w:sz w:val="22"/>
          <w:szCs w:val="22"/>
          <w:lang w:val="sk-SK"/>
        </w:rPr>
      </w:pPr>
      <w:r>
        <w:rPr>
          <w:sz w:val="22"/>
          <w:szCs w:val="22"/>
          <w:lang w:val="sk-SK"/>
        </w:rPr>
        <w:t xml:space="preserve">- </w:t>
      </w:r>
      <w:r w:rsidR="007A03BE">
        <w:rPr>
          <w:sz w:val="22"/>
          <w:szCs w:val="22"/>
          <w:lang w:val="sk-SK"/>
        </w:rPr>
        <w:t xml:space="preserve">  </w:t>
      </w:r>
      <w:r w:rsidR="0044328A">
        <w:rPr>
          <w:sz w:val="22"/>
          <w:szCs w:val="22"/>
          <w:lang w:val="sk-SK"/>
        </w:rPr>
        <w:t>V prípade ak má dotknutá osoba pocit, že boli porušené jej práva a LifePC nekonalo v súlade so zákonom, dotknutá osoba má právo obrátiť sa na Úrad na ochranu osobných údajov SR, hraničná 12, 820 07  Bratislava 27, Slovenská republika, ako dozorný orgán.</w:t>
      </w:r>
    </w:p>
    <w:p w:rsidR="0044328A" w:rsidRDefault="0044328A" w:rsidP="006468EF">
      <w:pPr>
        <w:tabs>
          <w:tab w:val="left" w:pos="9632"/>
        </w:tabs>
        <w:ind w:right="425"/>
        <w:jc w:val="both"/>
        <w:rPr>
          <w:sz w:val="22"/>
          <w:szCs w:val="22"/>
          <w:lang w:val="sk-SK"/>
        </w:rPr>
      </w:pPr>
    </w:p>
    <w:p w:rsidR="0044328A" w:rsidRDefault="0044328A" w:rsidP="0044328A">
      <w:pPr>
        <w:tabs>
          <w:tab w:val="left" w:pos="9632"/>
        </w:tabs>
        <w:ind w:right="425"/>
        <w:jc w:val="both"/>
        <w:rPr>
          <w:lang w:val="sk-SK"/>
        </w:rPr>
      </w:pPr>
      <w:r>
        <w:rPr>
          <w:sz w:val="22"/>
          <w:szCs w:val="22"/>
          <w:lang w:val="sk-SK"/>
        </w:rPr>
        <w:t xml:space="preserve"> </w:t>
      </w:r>
      <w:r>
        <w:rPr>
          <w:b/>
          <w:color w:val="E36C0A" w:themeColor="accent6" w:themeShade="BF"/>
          <w:u w:val="single"/>
          <w:lang w:val="sk-SK"/>
        </w:rPr>
        <w:t>Zodpovedná a kontaktná osoba:</w:t>
      </w:r>
      <w:r>
        <w:rPr>
          <w:lang w:val="sk-SK"/>
        </w:rPr>
        <w:t xml:space="preserve">  </w:t>
      </w:r>
    </w:p>
    <w:p w:rsidR="00476A50" w:rsidRDefault="00C87E76" w:rsidP="006468EF">
      <w:pPr>
        <w:tabs>
          <w:tab w:val="left" w:pos="9632"/>
        </w:tabs>
        <w:ind w:right="425"/>
        <w:jc w:val="both"/>
        <w:rPr>
          <w:sz w:val="22"/>
          <w:szCs w:val="22"/>
          <w:lang w:val="sk-SK"/>
        </w:rPr>
      </w:pPr>
      <w:r>
        <w:rPr>
          <w:sz w:val="22"/>
          <w:szCs w:val="22"/>
          <w:lang w:val="sk-SK"/>
        </w:rPr>
        <w:t xml:space="preserve"> </w:t>
      </w:r>
    </w:p>
    <w:p w:rsidR="00C87E76" w:rsidRDefault="0039245B" w:rsidP="006468EF">
      <w:pPr>
        <w:tabs>
          <w:tab w:val="left" w:pos="9632"/>
        </w:tabs>
        <w:ind w:right="425"/>
        <w:jc w:val="both"/>
        <w:rPr>
          <w:sz w:val="22"/>
          <w:szCs w:val="22"/>
          <w:lang w:val="sk-SK"/>
        </w:rPr>
      </w:pPr>
      <w:r>
        <w:rPr>
          <w:sz w:val="22"/>
          <w:szCs w:val="22"/>
          <w:lang w:val="sk-SK"/>
        </w:rPr>
        <w:t>Skupina LifePC</w:t>
      </w:r>
      <w:r w:rsidR="00C87E76">
        <w:rPr>
          <w:sz w:val="22"/>
          <w:szCs w:val="22"/>
          <w:lang w:val="sk-SK"/>
        </w:rPr>
        <w:t xml:space="preserve"> </w:t>
      </w:r>
    </w:p>
    <w:p w:rsidR="00C87E76" w:rsidRDefault="00C87E76" w:rsidP="006468EF">
      <w:pPr>
        <w:tabs>
          <w:tab w:val="left" w:pos="9632"/>
        </w:tabs>
        <w:ind w:right="425"/>
        <w:jc w:val="both"/>
        <w:rPr>
          <w:sz w:val="22"/>
          <w:szCs w:val="22"/>
          <w:lang w:val="sk-SK"/>
        </w:rPr>
      </w:pPr>
      <w:r>
        <w:rPr>
          <w:sz w:val="22"/>
          <w:szCs w:val="22"/>
          <w:lang w:val="sk-SK"/>
        </w:rPr>
        <w:t>Zodpovedná osoba - GDPR</w:t>
      </w:r>
    </w:p>
    <w:p w:rsidR="00C87E76" w:rsidRDefault="00C87E76" w:rsidP="006468EF">
      <w:pPr>
        <w:tabs>
          <w:tab w:val="left" w:pos="9632"/>
        </w:tabs>
        <w:ind w:right="425"/>
        <w:jc w:val="both"/>
        <w:rPr>
          <w:sz w:val="22"/>
          <w:szCs w:val="22"/>
          <w:lang w:val="sk-SK"/>
        </w:rPr>
      </w:pPr>
      <w:r>
        <w:rPr>
          <w:sz w:val="22"/>
          <w:szCs w:val="22"/>
          <w:lang w:val="sk-SK"/>
        </w:rPr>
        <w:t>Družby 35</w:t>
      </w:r>
    </w:p>
    <w:p w:rsidR="00C87E76" w:rsidRDefault="00C87E76" w:rsidP="006468EF">
      <w:pPr>
        <w:tabs>
          <w:tab w:val="left" w:pos="9632"/>
        </w:tabs>
        <w:ind w:right="425"/>
        <w:jc w:val="both"/>
        <w:rPr>
          <w:sz w:val="22"/>
          <w:szCs w:val="22"/>
          <w:lang w:val="sk-SK"/>
        </w:rPr>
      </w:pPr>
      <w:r>
        <w:rPr>
          <w:sz w:val="22"/>
          <w:szCs w:val="22"/>
          <w:lang w:val="sk-SK"/>
        </w:rPr>
        <w:t>974 04  Banská Bystrica</w:t>
      </w:r>
    </w:p>
    <w:p w:rsidR="00C87E76" w:rsidRDefault="00C87E76" w:rsidP="006468EF">
      <w:pPr>
        <w:tabs>
          <w:tab w:val="left" w:pos="9632"/>
        </w:tabs>
        <w:ind w:right="425"/>
        <w:jc w:val="both"/>
        <w:rPr>
          <w:sz w:val="22"/>
          <w:szCs w:val="22"/>
          <w:lang w:val="sk-SK"/>
        </w:rPr>
      </w:pPr>
      <w:r>
        <w:rPr>
          <w:sz w:val="22"/>
          <w:szCs w:val="22"/>
          <w:lang w:val="sk-SK"/>
        </w:rPr>
        <w:t>0948 098 884</w:t>
      </w:r>
    </w:p>
    <w:p w:rsidR="00C87E76" w:rsidRDefault="00330602" w:rsidP="006468EF">
      <w:pPr>
        <w:tabs>
          <w:tab w:val="left" w:pos="9632"/>
        </w:tabs>
        <w:ind w:right="425"/>
        <w:jc w:val="both"/>
        <w:rPr>
          <w:sz w:val="22"/>
          <w:szCs w:val="22"/>
          <w:lang w:val="sk-SK"/>
        </w:rPr>
      </w:pPr>
      <w:hyperlink r:id="rId7" w:history="1">
        <w:r w:rsidRPr="00337A11">
          <w:rPr>
            <w:rStyle w:val="Hypertextovprepojenie"/>
            <w:sz w:val="22"/>
            <w:szCs w:val="22"/>
            <w:lang w:val="sk-SK"/>
          </w:rPr>
          <w:t>lifepc@lifepc.sk</w:t>
        </w:r>
      </w:hyperlink>
    </w:p>
    <w:p w:rsidR="00330602" w:rsidRDefault="00330602" w:rsidP="006468EF">
      <w:pPr>
        <w:tabs>
          <w:tab w:val="left" w:pos="9632"/>
        </w:tabs>
        <w:ind w:right="425"/>
        <w:jc w:val="both"/>
        <w:rPr>
          <w:sz w:val="22"/>
          <w:szCs w:val="22"/>
          <w:lang w:val="sk-SK"/>
        </w:rPr>
      </w:pPr>
    </w:p>
    <w:p w:rsidR="00330602" w:rsidRDefault="00330602" w:rsidP="00330602">
      <w:pPr>
        <w:tabs>
          <w:tab w:val="left" w:pos="9632"/>
        </w:tabs>
        <w:ind w:right="425"/>
        <w:jc w:val="both"/>
        <w:rPr>
          <w:sz w:val="22"/>
          <w:szCs w:val="22"/>
          <w:lang w:val="sk-SK"/>
        </w:rPr>
      </w:pPr>
      <w:r>
        <w:rPr>
          <w:sz w:val="22"/>
          <w:szCs w:val="22"/>
          <w:lang w:val="sk-SK"/>
        </w:rPr>
        <w:t xml:space="preserve">Toto vyhlásenie je zverejnené na stránke skupiny LifePC </w:t>
      </w:r>
      <w:hyperlink r:id="rId8" w:history="1">
        <w:r w:rsidRPr="00337A11">
          <w:rPr>
            <w:rStyle w:val="Hypertextovprepojenie"/>
            <w:sz w:val="22"/>
            <w:szCs w:val="22"/>
            <w:lang w:val="sk-SK"/>
          </w:rPr>
          <w:t>www.lifepc.sk</w:t>
        </w:r>
      </w:hyperlink>
      <w:r>
        <w:rPr>
          <w:sz w:val="22"/>
          <w:szCs w:val="22"/>
          <w:lang w:val="sk-SK"/>
        </w:rPr>
        <w:t>, a Užívateľ si môže toto vyhlásenie vyžiadať aj v sídle skupiny LifePC.</w:t>
      </w:r>
    </w:p>
    <w:p w:rsidR="00330602" w:rsidRDefault="00330602" w:rsidP="006468EF">
      <w:pPr>
        <w:tabs>
          <w:tab w:val="left" w:pos="9632"/>
        </w:tabs>
        <w:ind w:right="425"/>
        <w:jc w:val="both"/>
        <w:rPr>
          <w:sz w:val="22"/>
          <w:szCs w:val="22"/>
          <w:lang w:val="sk-SK"/>
        </w:rPr>
      </w:pPr>
    </w:p>
    <w:p w:rsidR="00476A50" w:rsidRPr="00476A50" w:rsidRDefault="00BB1BAF" w:rsidP="006468EF">
      <w:pPr>
        <w:tabs>
          <w:tab w:val="left" w:pos="9632"/>
        </w:tabs>
        <w:ind w:right="425"/>
        <w:jc w:val="both"/>
        <w:rPr>
          <w:sz w:val="22"/>
          <w:szCs w:val="22"/>
          <w:lang w:val="sk-SK"/>
        </w:rPr>
      </w:pPr>
      <w:r>
        <w:rPr>
          <w:sz w:val="22"/>
          <w:szCs w:val="22"/>
          <w:lang w:val="sk-SK"/>
        </w:rPr>
        <w:t xml:space="preserve">  </w:t>
      </w:r>
    </w:p>
    <w:p w:rsidR="00D51665" w:rsidRPr="0044328A" w:rsidRDefault="0044328A" w:rsidP="00D60AB6">
      <w:pPr>
        <w:tabs>
          <w:tab w:val="left" w:pos="9632"/>
        </w:tabs>
        <w:ind w:right="425"/>
        <w:jc w:val="both"/>
        <w:rPr>
          <w:b/>
          <w:color w:val="E36C0A" w:themeColor="accent6" w:themeShade="BF"/>
          <w:u w:val="single"/>
          <w:lang w:val="sk-SK"/>
        </w:rPr>
      </w:pPr>
      <w:r>
        <w:rPr>
          <w:b/>
          <w:color w:val="E36C0A" w:themeColor="accent6" w:themeShade="BF"/>
          <w:u w:val="single"/>
          <w:lang w:val="sk-SK"/>
        </w:rPr>
        <w:t>Týmto vyhlásením</w:t>
      </w:r>
      <w:r w:rsidR="00D51665" w:rsidRPr="0044328A">
        <w:rPr>
          <w:b/>
          <w:color w:val="E36C0A" w:themeColor="accent6" w:themeShade="BF"/>
          <w:u w:val="single"/>
          <w:lang w:val="sk-SK"/>
        </w:rPr>
        <w:t xml:space="preserve"> sa</w:t>
      </w:r>
      <w:r>
        <w:rPr>
          <w:b/>
          <w:color w:val="E36C0A" w:themeColor="accent6" w:themeShade="BF"/>
          <w:u w:val="single"/>
          <w:lang w:val="sk-SK"/>
        </w:rPr>
        <w:t xml:space="preserve"> riadia</w:t>
      </w:r>
      <w:r w:rsidR="00D51665" w:rsidRPr="0044328A">
        <w:rPr>
          <w:b/>
          <w:color w:val="E36C0A" w:themeColor="accent6" w:themeShade="BF"/>
          <w:u w:val="single"/>
          <w:lang w:val="sk-SK"/>
        </w:rPr>
        <w:t xml:space="preserve"> spoločnosti skupiny LifePC: </w:t>
      </w:r>
    </w:p>
    <w:p w:rsidR="00D51665" w:rsidRPr="00476A50" w:rsidRDefault="00D51665" w:rsidP="00D60AB6">
      <w:pPr>
        <w:tabs>
          <w:tab w:val="left" w:pos="9632"/>
        </w:tabs>
        <w:ind w:right="425"/>
        <w:jc w:val="both"/>
        <w:rPr>
          <w:sz w:val="22"/>
          <w:szCs w:val="22"/>
          <w:lang w:val="sk-SK"/>
        </w:rPr>
      </w:pPr>
      <w:r w:rsidRPr="00476A50">
        <w:rPr>
          <w:sz w:val="22"/>
          <w:szCs w:val="22"/>
          <w:lang w:val="sk-SK"/>
        </w:rPr>
        <w:t>LIFEPC,</w:t>
      </w:r>
      <w:r w:rsidR="0068607E" w:rsidRPr="00476A50">
        <w:rPr>
          <w:sz w:val="22"/>
          <w:szCs w:val="22"/>
          <w:lang w:val="sk-SK"/>
        </w:rPr>
        <w:t xml:space="preserve"> </w:t>
      </w:r>
      <w:r w:rsidRPr="00476A50">
        <w:rPr>
          <w:sz w:val="22"/>
          <w:szCs w:val="22"/>
          <w:lang w:val="sk-SK"/>
        </w:rPr>
        <w:t xml:space="preserve"> s.r.o, </w:t>
      </w:r>
      <w:r w:rsidR="0068607E" w:rsidRPr="00476A50">
        <w:rPr>
          <w:sz w:val="22"/>
          <w:szCs w:val="22"/>
          <w:lang w:val="sk-SK"/>
        </w:rPr>
        <w:t xml:space="preserve"> </w:t>
      </w:r>
      <w:r w:rsidRPr="00476A50">
        <w:rPr>
          <w:sz w:val="22"/>
          <w:szCs w:val="22"/>
          <w:lang w:val="sk-SK"/>
        </w:rPr>
        <w:t>Družby</w:t>
      </w:r>
      <w:r w:rsidR="0068607E" w:rsidRPr="00476A50">
        <w:rPr>
          <w:sz w:val="22"/>
          <w:szCs w:val="22"/>
          <w:lang w:val="sk-SK"/>
        </w:rPr>
        <w:t xml:space="preserve"> </w:t>
      </w:r>
      <w:r w:rsidRPr="00476A50">
        <w:rPr>
          <w:sz w:val="22"/>
          <w:szCs w:val="22"/>
          <w:lang w:val="sk-SK"/>
        </w:rPr>
        <w:t xml:space="preserve"> 35, </w:t>
      </w:r>
      <w:r w:rsidR="0068607E" w:rsidRPr="00476A50">
        <w:rPr>
          <w:sz w:val="22"/>
          <w:szCs w:val="22"/>
          <w:lang w:val="sk-SK"/>
        </w:rPr>
        <w:t xml:space="preserve"> </w:t>
      </w:r>
      <w:r w:rsidRPr="00476A50">
        <w:rPr>
          <w:sz w:val="22"/>
          <w:szCs w:val="22"/>
          <w:lang w:val="sk-SK"/>
        </w:rPr>
        <w:t xml:space="preserve">974 04  </w:t>
      </w:r>
      <w:r w:rsidR="0068607E" w:rsidRPr="00476A50">
        <w:rPr>
          <w:sz w:val="22"/>
          <w:szCs w:val="22"/>
          <w:lang w:val="sk-SK"/>
        </w:rPr>
        <w:t xml:space="preserve"> </w:t>
      </w:r>
      <w:r w:rsidRPr="00476A50">
        <w:rPr>
          <w:sz w:val="22"/>
          <w:szCs w:val="22"/>
          <w:lang w:val="sk-SK"/>
        </w:rPr>
        <w:t xml:space="preserve">Banská </w:t>
      </w:r>
      <w:r w:rsidR="0068607E" w:rsidRPr="00476A50">
        <w:rPr>
          <w:sz w:val="22"/>
          <w:szCs w:val="22"/>
          <w:lang w:val="sk-SK"/>
        </w:rPr>
        <w:t xml:space="preserve"> </w:t>
      </w:r>
      <w:r w:rsidRPr="00476A50">
        <w:rPr>
          <w:sz w:val="22"/>
          <w:szCs w:val="22"/>
          <w:lang w:val="sk-SK"/>
        </w:rPr>
        <w:t>Bystrica,</w:t>
      </w:r>
      <w:r w:rsidR="0068607E" w:rsidRPr="00476A50">
        <w:rPr>
          <w:sz w:val="22"/>
          <w:szCs w:val="22"/>
          <w:lang w:val="sk-SK"/>
        </w:rPr>
        <w:t xml:space="preserve"> </w:t>
      </w:r>
      <w:r w:rsidRPr="00476A50">
        <w:rPr>
          <w:sz w:val="22"/>
          <w:szCs w:val="22"/>
          <w:lang w:val="sk-SK"/>
        </w:rPr>
        <w:t>IČO: 43949037, DIČ:2022526022</w:t>
      </w:r>
    </w:p>
    <w:p w:rsidR="00D51665" w:rsidRPr="00476A50" w:rsidRDefault="00D51665" w:rsidP="00D60AB6">
      <w:pPr>
        <w:tabs>
          <w:tab w:val="left" w:pos="9632"/>
        </w:tabs>
        <w:ind w:right="425"/>
        <w:jc w:val="both"/>
        <w:rPr>
          <w:sz w:val="22"/>
          <w:szCs w:val="22"/>
          <w:lang w:val="sk-SK"/>
        </w:rPr>
      </w:pPr>
      <w:r w:rsidRPr="00476A50">
        <w:rPr>
          <w:sz w:val="22"/>
          <w:szCs w:val="22"/>
          <w:lang w:val="sk-SK"/>
        </w:rPr>
        <w:t>LIFEPC.FD s.r.o., Družby 35, 974 04  Banská Bystrica, IČO: 48109452, DIČ:2120055553</w:t>
      </w:r>
    </w:p>
    <w:p w:rsidR="00D51665" w:rsidRPr="00476A50" w:rsidRDefault="00D51665" w:rsidP="00D60AB6">
      <w:pPr>
        <w:tabs>
          <w:tab w:val="left" w:pos="9632"/>
        </w:tabs>
        <w:ind w:right="425"/>
        <w:jc w:val="both"/>
        <w:rPr>
          <w:sz w:val="22"/>
          <w:szCs w:val="22"/>
          <w:lang w:val="sk-SK"/>
        </w:rPr>
      </w:pPr>
      <w:r w:rsidRPr="00476A50">
        <w:rPr>
          <w:sz w:val="22"/>
          <w:szCs w:val="22"/>
          <w:lang w:val="sk-SK"/>
        </w:rPr>
        <w:t>LIFEPCMV s.r.o., Družby 35, 974 04  Banská Bystrica, IČO: 47616806, DIČ:2024090244</w:t>
      </w:r>
    </w:p>
    <w:p w:rsidR="00D51665" w:rsidRPr="00476A50" w:rsidRDefault="00D51665" w:rsidP="00D60AB6">
      <w:pPr>
        <w:tabs>
          <w:tab w:val="left" w:pos="9632"/>
        </w:tabs>
        <w:ind w:right="425"/>
        <w:jc w:val="both"/>
        <w:rPr>
          <w:sz w:val="22"/>
          <w:szCs w:val="22"/>
          <w:lang w:val="sk-SK"/>
        </w:rPr>
      </w:pPr>
      <w:r w:rsidRPr="00476A50">
        <w:rPr>
          <w:sz w:val="22"/>
          <w:szCs w:val="22"/>
          <w:lang w:val="sk-SK"/>
        </w:rPr>
        <w:t>LIFEPC.SK s.r.o., Družby 35, 974 04  Banská Bystrica, IČO: 46506756, DIČ:2023433973</w:t>
      </w: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39245B" w:rsidRDefault="0039245B" w:rsidP="00D60AB6">
      <w:pPr>
        <w:tabs>
          <w:tab w:val="left" w:pos="9632"/>
        </w:tabs>
        <w:ind w:right="425"/>
        <w:jc w:val="both"/>
        <w:rPr>
          <w:sz w:val="22"/>
          <w:szCs w:val="22"/>
          <w:lang w:val="sk-SK"/>
        </w:rPr>
      </w:pPr>
    </w:p>
    <w:p w:rsidR="00D51665" w:rsidRPr="00476A50" w:rsidRDefault="0039245B" w:rsidP="00D60AB6">
      <w:pPr>
        <w:tabs>
          <w:tab w:val="left" w:pos="9632"/>
        </w:tabs>
        <w:ind w:right="425"/>
        <w:jc w:val="both"/>
        <w:rPr>
          <w:sz w:val="22"/>
          <w:szCs w:val="22"/>
          <w:lang w:val="sk-SK"/>
        </w:rPr>
      </w:pPr>
      <w:r>
        <w:rPr>
          <w:sz w:val="22"/>
          <w:szCs w:val="22"/>
          <w:lang w:val="sk-SK"/>
        </w:rPr>
        <w:t>V Banskej Bystrici,</w:t>
      </w:r>
      <w:r w:rsidR="0044328A">
        <w:rPr>
          <w:sz w:val="22"/>
          <w:szCs w:val="22"/>
          <w:lang w:val="sk-SK"/>
        </w:rPr>
        <w:t xml:space="preserve"> dňa 2</w:t>
      </w:r>
      <w:r>
        <w:rPr>
          <w:sz w:val="22"/>
          <w:szCs w:val="22"/>
          <w:lang w:val="sk-SK"/>
        </w:rPr>
        <w:t>4</w:t>
      </w:r>
      <w:r w:rsidR="0044328A">
        <w:rPr>
          <w:sz w:val="22"/>
          <w:szCs w:val="22"/>
          <w:lang w:val="sk-SK"/>
        </w:rPr>
        <w:t xml:space="preserve">.05.2018. </w:t>
      </w:r>
    </w:p>
    <w:sectPr w:rsidR="00D51665" w:rsidRPr="00476A50" w:rsidSect="00D766A2">
      <w:headerReference w:type="default" r:id="rId9"/>
      <w:footerReference w:type="default" r:id="rId10"/>
      <w:pgSz w:w="11901" w:h="16817"/>
      <w:pgMar w:top="3238" w:right="1134" w:bottom="144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CB" w:rsidRDefault="006879CB" w:rsidP="0052160F">
      <w:r>
        <w:separator/>
      </w:r>
    </w:p>
  </w:endnote>
  <w:endnote w:type="continuationSeparator" w:id="1">
    <w:p w:rsidR="006879CB" w:rsidRDefault="006879CB" w:rsidP="00521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0F" w:rsidRDefault="0052160F" w:rsidP="0052160F">
    <w:pPr>
      <w:pStyle w:val="Pta"/>
      <w:ind w:left="-1800" w:right="-1765"/>
    </w:pPr>
    <w:r>
      <w:rPr>
        <w:noProof/>
      </w:rPr>
      <w:drawing>
        <wp:anchor distT="0" distB="0" distL="114300" distR="114300" simplePos="0" relativeHeight="251659264" behindDoc="1" locked="0" layoutInCell="1" allowOverlap="1">
          <wp:simplePos x="0" y="0"/>
          <wp:positionH relativeFrom="column">
            <wp:posOffset>-723265</wp:posOffset>
          </wp:positionH>
          <wp:positionV relativeFrom="paragraph">
            <wp:posOffset>-591820</wp:posOffset>
          </wp:positionV>
          <wp:extent cx="7581600" cy="820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er Pata.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1600" cy="82027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CB" w:rsidRDefault="006879CB" w:rsidP="0052160F">
      <w:r>
        <w:separator/>
      </w:r>
    </w:p>
  </w:footnote>
  <w:footnote w:type="continuationSeparator" w:id="1">
    <w:p w:rsidR="006879CB" w:rsidRDefault="006879CB" w:rsidP="00521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0F" w:rsidRDefault="0052160F" w:rsidP="0052160F">
    <w:pPr>
      <w:pStyle w:val="Hlavika"/>
      <w:ind w:left="-1800" w:right="-1765"/>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560564" cy="1254252"/>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er Hlavicka.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564" cy="1254252"/>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C8"/>
    <w:multiLevelType w:val="hybridMultilevel"/>
    <w:tmpl w:val="05D4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946"/>
    <w:multiLevelType w:val="hybridMultilevel"/>
    <w:tmpl w:val="B7A2644C"/>
    <w:lvl w:ilvl="0" w:tplc="2A64C25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3D28"/>
    <w:multiLevelType w:val="hybridMultilevel"/>
    <w:tmpl w:val="A3546E0E"/>
    <w:lvl w:ilvl="0" w:tplc="7EC6E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650E"/>
    <w:multiLevelType w:val="hybridMultilevel"/>
    <w:tmpl w:val="81C6FBFA"/>
    <w:lvl w:ilvl="0" w:tplc="062C23DE">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C09DA"/>
    <w:multiLevelType w:val="hybridMultilevel"/>
    <w:tmpl w:val="752A4F5E"/>
    <w:lvl w:ilvl="0" w:tplc="6FC672D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94A02"/>
    <w:multiLevelType w:val="hybridMultilevel"/>
    <w:tmpl w:val="487A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126AD"/>
    <w:multiLevelType w:val="hybridMultilevel"/>
    <w:tmpl w:val="8EEA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027FF"/>
    <w:multiLevelType w:val="hybridMultilevel"/>
    <w:tmpl w:val="A3546E0E"/>
    <w:lvl w:ilvl="0" w:tplc="7EC6E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2697A"/>
    <w:multiLevelType w:val="hybridMultilevel"/>
    <w:tmpl w:val="5182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E2940"/>
    <w:multiLevelType w:val="hybridMultilevel"/>
    <w:tmpl w:val="78E8FA40"/>
    <w:lvl w:ilvl="0" w:tplc="40FC8E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23AFC"/>
    <w:multiLevelType w:val="hybridMultilevel"/>
    <w:tmpl w:val="15F6C952"/>
    <w:lvl w:ilvl="0" w:tplc="FB0696A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D266C"/>
    <w:multiLevelType w:val="hybridMultilevel"/>
    <w:tmpl w:val="3F02BF16"/>
    <w:lvl w:ilvl="0" w:tplc="535E9F2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A6B9A"/>
    <w:multiLevelType w:val="hybridMultilevel"/>
    <w:tmpl w:val="305C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91E2A"/>
    <w:multiLevelType w:val="hybridMultilevel"/>
    <w:tmpl w:val="6D92F0A6"/>
    <w:lvl w:ilvl="0" w:tplc="31F6F38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407B2"/>
    <w:multiLevelType w:val="hybridMultilevel"/>
    <w:tmpl w:val="E7E033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E2A4476"/>
    <w:multiLevelType w:val="hybridMultilevel"/>
    <w:tmpl w:val="B156A640"/>
    <w:lvl w:ilvl="0" w:tplc="6DA6D8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7770A"/>
    <w:multiLevelType w:val="hybridMultilevel"/>
    <w:tmpl w:val="6576CCD2"/>
    <w:lvl w:ilvl="0" w:tplc="94342D7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B6F7B"/>
    <w:multiLevelType w:val="hybridMultilevel"/>
    <w:tmpl w:val="A3546E0E"/>
    <w:lvl w:ilvl="0" w:tplc="7EC6E03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B26689D"/>
    <w:multiLevelType w:val="hybridMultilevel"/>
    <w:tmpl w:val="F26CAF68"/>
    <w:lvl w:ilvl="0" w:tplc="9DA8B72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3E13C3"/>
    <w:multiLevelType w:val="hybridMultilevel"/>
    <w:tmpl w:val="7632C49E"/>
    <w:lvl w:ilvl="0" w:tplc="989041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32721"/>
    <w:multiLevelType w:val="hybridMultilevel"/>
    <w:tmpl w:val="A3546E0E"/>
    <w:lvl w:ilvl="0" w:tplc="7EC6E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037BA"/>
    <w:multiLevelType w:val="hybridMultilevel"/>
    <w:tmpl w:val="A3546E0E"/>
    <w:lvl w:ilvl="0" w:tplc="7EC6E03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63053B4"/>
    <w:multiLevelType w:val="hybridMultilevel"/>
    <w:tmpl w:val="A3546E0E"/>
    <w:lvl w:ilvl="0" w:tplc="7EC6E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0"/>
  </w:num>
  <w:num w:numId="5">
    <w:abstractNumId w:val="5"/>
  </w:num>
  <w:num w:numId="6">
    <w:abstractNumId w:val="20"/>
  </w:num>
  <w:num w:numId="7">
    <w:abstractNumId w:val="1"/>
  </w:num>
  <w:num w:numId="8">
    <w:abstractNumId w:val="18"/>
  </w:num>
  <w:num w:numId="9">
    <w:abstractNumId w:val="19"/>
  </w:num>
  <w:num w:numId="10">
    <w:abstractNumId w:val="10"/>
  </w:num>
  <w:num w:numId="11">
    <w:abstractNumId w:val="14"/>
  </w:num>
  <w:num w:numId="12">
    <w:abstractNumId w:val="4"/>
  </w:num>
  <w:num w:numId="13">
    <w:abstractNumId w:val="9"/>
  </w:num>
  <w:num w:numId="14">
    <w:abstractNumId w:val="22"/>
  </w:num>
  <w:num w:numId="15">
    <w:abstractNumId w:val="15"/>
  </w:num>
  <w:num w:numId="16">
    <w:abstractNumId w:val="7"/>
  </w:num>
  <w:num w:numId="17">
    <w:abstractNumId w:val="13"/>
  </w:num>
  <w:num w:numId="18">
    <w:abstractNumId w:val="2"/>
  </w:num>
  <w:num w:numId="19">
    <w:abstractNumId w:val="11"/>
  </w:num>
  <w:num w:numId="20">
    <w:abstractNumId w:val="17"/>
  </w:num>
  <w:num w:numId="21">
    <w:abstractNumId w:val="16"/>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52160F"/>
    <w:rsid w:val="00024597"/>
    <w:rsid w:val="00027BB0"/>
    <w:rsid w:val="00062B5E"/>
    <w:rsid w:val="000847E6"/>
    <w:rsid w:val="000B764F"/>
    <w:rsid w:val="000F450C"/>
    <w:rsid w:val="00153B87"/>
    <w:rsid w:val="00163F1E"/>
    <w:rsid w:val="001736C4"/>
    <w:rsid w:val="00173BD8"/>
    <w:rsid w:val="0025684E"/>
    <w:rsid w:val="00274A6F"/>
    <w:rsid w:val="00290920"/>
    <w:rsid w:val="0030237F"/>
    <w:rsid w:val="00330602"/>
    <w:rsid w:val="00332C6C"/>
    <w:rsid w:val="0039245B"/>
    <w:rsid w:val="003F143D"/>
    <w:rsid w:val="003F2FDE"/>
    <w:rsid w:val="003F7FD7"/>
    <w:rsid w:val="00402D75"/>
    <w:rsid w:val="0040438B"/>
    <w:rsid w:val="00417BDD"/>
    <w:rsid w:val="004303B2"/>
    <w:rsid w:val="0044328A"/>
    <w:rsid w:val="0045277A"/>
    <w:rsid w:val="00453CA9"/>
    <w:rsid w:val="00470F0F"/>
    <w:rsid w:val="00476A50"/>
    <w:rsid w:val="004F2E64"/>
    <w:rsid w:val="0052160F"/>
    <w:rsid w:val="005707CF"/>
    <w:rsid w:val="00580189"/>
    <w:rsid w:val="005911F5"/>
    <w:rsid w:val="005A2813"/>
    <w:rsid w:val="005E115E"/>
    <w:rsid w:val="005E3DD6"/>
    <w:rsid w:val="005E4862"/>
    <w:rsid w:val="006468EF"/>
    <w:rsid w:val="0068607E"/>
    <w:rsid w:val="006879CB"/>
    <w:rsid w:val="006D6D0F"/>
    <w:rsid w:val="00723D6E"/>
    <w:rsid w:val="007A03BE"/>
    <w:rsid w:val="007F3EC3"/>
    <w:rsid w:val="00802296"/>
    <w:rsid w:val="008137DA"/>
    <w:rsid w:val="008324E5"/>
    <w:rsid w:val="00836BDD"/>
    <w:rsid w:val="00882056"/>
    <w:rsid w:val="00890591"/>
    <w:rsid w:val="008B21D4"/>
    <w:rsid w:val="008C1676"/>
    <w:rsid w:val="008D6A47"/>
    <w:rsid w:val="00917F90"/>
    <w:rsid w:val="00927BA8"/>
    <w:rsid w:val="009764FA"/>
    <w:rsid w:val="009B5554"/>
    <w:rsid w:val="009D572C"/>
    <w:rsid w:val="009D59C9"/>
    <w:rsid w:val="00A343DE"/>
    <w:rsid w:val="00A76913"/>
    <w:rsid w:val="00A76965"/>
    <w:rsid w:val="00A900A2"/>
    <w:rsid w:val="00AF008C"/>
    <w:rsid w:val="00B57425"/>
    <w:rsid w:val="00BB1BAF"/>
    <w:rsid w:val="00C16D52"/>
    <w:rsid w:val="00C30CB0"/>
    <w:rsid w:val="00C87E76"/>
    <w:rsid w:val="00C931B4"/>
    <w:rsid w:val="00CA4509"/>
    <w:rsid w:val="00CC6926"/>
    <w:rsid w:val="00D51665"/>
    <w:rsid w:val="00D60AB6"/>
    <w:rsid w:val="00D766A2"/>
    <w:rsid w:val="00D8573A"/>
    <w:rsid w:val="00DC5616"/>
    <w:rsid w:val="00DF7A8F"/>
    <w:rsid w:val="00E138D6"/>
    <w:rsid w:val="00E24E87"/>
    <w:rsid w:val="00E3053E"/>
    <w:rsid w:val="00E35920"/>
    <w:rsid w:val="00E41F68"/>
    <w:rsid w:val="00E73E12"/>
    <w:rsid w:val="00EC6D3D"/>
    <w:rsid w:val="00EF3FAF"/>
    <w:rsid w:val="00F057E7"/>
    <w:rsid w:val="00FE7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0CB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2160F"/>
    <w:pPr>
      <w:tabs>
        <w:tab w:val="center" w:pos="4320"/>
        <w:tab w:val="right" w:pos="8640"/>
      </w:tabs>
    </w:pPr>
  </w:style>
  <w:style w:type="character" w:customStyle="1" w:styleId="HlavikaChar">
    <w:name w:val="Hlavička Char"/>
    <w:basedOn w:val="Predvolenpsmoodseku"/>
    <w:link w:val="Hlavika"/>
    <w:uiPriority w:val="99"/>
    <w:rsid w:val="0052160F"/>
  </w:style>
  <w:style w:type="paragraph" w:styleId="Pta">
    <w:name w:val="footer"/>
    <w:basedOn w:val="Normlny"/>
    <w:link w:val="PtaChar"/>
    <w:uiPriority w:val="99"/>
    <w:unhideWhenUsed/>
    <w:rsid w:val="0052160F"/>
    <w:pPr>
      <w:tabs>
        <w:tab w:val="center" w:pos="4320"/>
        <w:tab w:val="right" w:pos="8640"/>
      </w:tabs>
    </w:pPr>
  </w:style>
  <w:style w:type="character" w:customStyle="1" w:styleId="PtaChar">
    <w:name w:val="Päta Char"/>
    <w:basedOn w:val="Predvolenpsmoodseku"/>
    <w:link w:val="Pta"/>
    <w:uiPriority w:val="99"/>
    <w:rsid w:val="0052160F"/>
  </w:style>
  <w:style w:type="paragraph" w:styleId="Textbubliny">
    <w:name w:val="Balloon Text"/>
    <w:basedOn w:val="Normlny"/>
    <w:link w:val="TextbublinyChar"/>
    <w:uiPriority w:val="99"/>
    <w:semiHidden/>
    <w:unhideWhenUsed/>
    <w:rsid w:val="0052160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52160F"/>
    <w:rPr>
      <w:rFonts w:ascii="Lucida Grande" w:hAnsi="Lucida Grande" w:cs="Lucida Grande"/>
      <w:sz w:val="18"/>
      <w:szCs w:val="18"/>
    </w:rPr>
  </w:style>
  <w:style w:type="paragraph" w:customStyle="1" w:styleId="BasicParagraph">
    <w:name w:val="[Basic Paragraph]"/>
    <w:basedOn w:val="Normlny"/>
    <w:uiPriority w:val="99"/>
    <w:rsid w:val="0052160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Odsekzoznamu">
    <w:name w:val="List Paragraph"/>
    <w:basedOn w:val="Normlny"/>
    <w:uiPriority w:val="34"/>
    <w:qFormat/>
    <w:rsid w:val="00723D6E"/>
    <w:pPr>
      <w:ind w:left="720"/>
      <w:contextualSpacing/>
    </w:pPr>
  </w:style>
  <w:style w:type="character" w:styleId="Siln">
    <w:name w:val="Strong"/>
    <w:basedOn w:val="Predvolenpsmoodseku"/>
    <w:uiPriority w:val="22"/>
    <w:qFormat/>
    <w:rsid w:val="00E35920"/>
    <w:rPr>
      <w:b/>
      <w:bCs/>
    </w:rPr>
  </w:style>
  <w:style w:type="character" w:styleId="Hypertextovprepojenie">
    <w:name w:val="Hyperlink"/>
    <w:basedOn w:val="Predvolenpsmoodseku"/>
    <w:uiPriority w:val="99"/>
    <w:unhideWhenUsed/>
    <w:rsid w:val="003306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0F"/>
    <w:pPr>
      <w:tabs>
        <w:tab w:val="center" w:pos="4320"/>
        <w:tab w:val="right" w:pos="8640"/>
      </w:tabs>
    </w:pPr>
  </w:style>
  <w:style w:type="character" w:customStyle="1" w:styleId="HeaderChar">
    <w:name w:val="Header Char"/>
    <w:basedOn w:val="DefaultParagraphFont"/>
    <w:link w:val="Header"/>
    <w:uiPriority w:val="99"/>
    <w:rsid w:val="0052160F"/>
  </w:style>
  <w:style w:type="paragraph" w:styleId="Footer">
    <w:name w:val="footer"/>
    <w:basedOn w:val="Normal"/>
    <w:link w:val="FooterChar"/>
    <w:uiPriority w:val="99"/>
    <w:unhideWhenUsed/>
    <w:rsid w:val="0052160F"/>
    <w:pPr>
      <w:tabs>
        <w:tab w:val="center" w:pos="4320"/>
        <w:tab w:val="right" w:pos="8640"/>
      </w:tabs>
    </w:pPr>
  </w:style>
  <w:style w:type="character" w:customStyle="1" w:styleId="FooterChar">
    <w:name w:val="Footer Char"/>
    <w:basedOn w:val="DefaultParagraphFont"/>
    <w:link w:val="Footer"/>
    <w:uiPriority w:val="99"/>
    <w:rsid w:val="0052160F"/>
  </w:style>
  <w:style w:type="paragraph" w:styleId="BalloonText">
    <w:name w:val="Balloon Text"/>
    <w:basedOn w:val="Normal"/>
    <w:link w:val="BalloonTextChar"/>
    <w:uiPriority w:val="99"/>
    <w:semiHidden/>
    <w:unhideWhenUsed/>
    <w:rsid w:val="0052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60F"/>
    <w:rPr>
      <w:rFonts w:ascii="Lucida Grande" w:hAnsi="Lucida Grande" w:cs="Lucida Grande"/>
      <w:sz w:val="18"/>
      <w:szCs w:val="18"/>
    </w:rPr>
  </w:style>
  <w:style w:type="paragraph" w:customStyle="1" w:styleId="BasicParagraph">
    <w:name w:val="[Basic Paragraph]"/>
    <w:basedOn w:val="Normal"/>
    <w:uiPriority w:val="99"/>
    <w:rsid w:val="0052160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fepc.s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ifepc@lifep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5</Pages>
  <Words>2050</Words>
  <Characters>11690</Characters>
  <Application>Microsoft Office Word</Application>
  <DocSecurity>0</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Hlavickovy Papier LifePC (Word)</vt:lpstr>
      <vt:lpstr/>
    </vt:vector>
  </TitlesOfParts>
  <Manager/>
  <Company/>
  <LinksUpToDate>false</LinksUpToDate>
  <CharactersWithSpaces>13713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Hlavickovy Papier LifePC (Word)</dc:title>
  <dc:subject/>
  <dc:creator>Igor Staudinger</dc:creator>
  <cp:keywords/>
  <dc:description/>
  <cp:lastModifiedBy>Windows User</cp:lastModifiedBy>
  <cp:revision>33</cp:revision>
  <cp:lastPrinted>2018-05-30T14:34:00Z</cp:lastPrinted>
  <dcterms:created xsi:type="dcterms:W3CDTF">2013-12-30T19:35:00Z</dcterms:created>
  <dcterms:modified xsi:type="dcterms:W3CDTF">2018-06-04T08:19:00Z</dcterms:modified>
  <cp:category/>
</cp:coreProperties>
</file>